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11" w:rsidRPr="00400565" w:rsidRDefault="00BD4411" w:rsidP="00400565">
      <w:pPr>
        <w:pStyle w:val="Heading7"/>
        <w:rPr>
          <w:rFonts w:asciiTheme="minorHAnsi" w:hAnsiTheme="minorHAnsi"/>
          <w:b/>
          <w:color w:val="000000" w:themeColor="text1"/>
          <w:sz w:val="24"/>
          <w:szCs w:val="24"/>
        </w:rPr>
      </w:pPr>
    </w:p>
    <w:p w:rsidR="00BD4411" w:rsidRPr="00400565" w:rsidRDefault="0049394B" w:rsidP="00400565">
      <w:pPr>
        <w:rPr>
          <w:rFonts w:asciiTheme="minorHAnsi" w:hAnsiTheme="minorHAnsi"/>
          <w:b/>
          <w:color w:val="000000" w:themeColor="text1"/>
          <w:sz w:val="24"/>
          <w:szCs w:val="24"/>
        </w:rPr>
      </w:pPr>
      <w:r w:rsidRPr="00400565">
        <w:rPr>
          <w:rFonts w:asciiTheme="minorHAnsi" w:hAnsiTheme="minorHAnsi"/>
          <w:b/>
          <w:color w:val="000000" w:themeColor="text1"/>
          <w:sz w:val="24"/>
          <w:szCs w:val="24"/>
        </w:rPr>
        <w:t xml:space="preserve">DIRECT DEBIT &amp; CREDIT CARD </w:t>
      </w:r>
      <w:r w:rsidR="0083204F" w:rsidRPr="00400565">
        <w:rPr>
          <w:rFonts w:asciiTheme="minorHAnsi" w:hAnsiTheme="minorHAnsi"/>
          <w:b/>
          <w:color w:val="000000" w:themeColor="text1"/>
          <w:sz w:val="24"/>
          <w:szCs w:val="24"/>
        </w:rPr>
        <w:t>AGREEMENT</w:t>
      </w:r>
      <w:r w:rsidR="00B26E6D" w:rsidRPr="00400565">
        <w:rPr>
          <w:rFonts w:asciiTheme="minorHAnsi" w:hAnsiTheme="minorHAnsi"/>
          <w:b/>
          <w:color w:val="000000" w:themeColor="text1"/>
          <w:sz w:val="24"/>
          <w:szCs w:val="24"/>
        </w:rPr>
        <w:t xml:space="preserve"> TERMS &amp; CONDITIONS</w:t>
      </w:r>
    </w:p>
    <w:p w:rsidR="00BD4411" w:rsidRPr="00400565" w:rsidRDefault="00BD4411" w:rsidP="00770262">
      <w:pPr>
        <w:ind w:left="-284"/>
        <w:rPr>
          <w:rFonts w:asciiTheme="minorHAnsi" w:hAnsiTheme="minorHAnsi"/>
          <w:b/>
          <w:color w:val="000000" w:themeColor="text1"/>
          <w:sz w:val="24"/>
          <w:szCs w:val="24"/>
        </w:rPr>
      </w:pPr>
    </w:p>
    <w:p w:rsidR="0083204F" w:rsidRPr="00400565" w:rsidRDefault="0083204F" w:rsidP="00217E62">
      <w:pPr>
        <w:pStyle w:val="Header"/>
        <w:pBdr>
          <w:top w:val="single" w:sz="6" w:space="1" w:color="auto"/>
          <w:left w:val="single" w:sz="6" w:space="4" w:color="auto"/>
          <w:bottom w:val="single" w:sz="6" w:space="0" w:color="auto"/>
          <w:right w:val="single" w:sz="6" w:space="0" w:color="auto"/>
        </w:pBd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Our commitment to you</w:t>
      </w:r>
    </w:p>
    <w:p w:rsidR="0048510A" w:rsidRPr="00400565" w:rsidRDefault="0048510A" w:rsidP="00217E62">
      <w:pPr>
        <w:ind w:left="-284"/>
        <w:rPr>
          <w:rFonts w:asciiTheme="minorHAnsi" w:hAnsiTheme="minorHAnsi"/>
          <w:color w:val="000000" w:themeColor="text1"/>
          <w:sz w:val="24"/>
          <w:szCs w:val="24"/>
        </w:rPr>
      </w:pPr>
    </w:p>
    <w:p w:rsidR="0083204F" w:rsidRPr="00400565" w:rsidRDefault="0083204F" w:rsidP="00217E62">
      <w:pPr>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This document outlines our service commit</w:t>
      </w:r>
      <w:r w:rsidR="0049394B" w:rsidRPr="00400565">
        <w:rPr>
          <w:rFonts w:asciiTheme="minorHAnsi" w:hAnsiTheme="minorHAnsi"/>
          <w:color w:val="000000" w:themeColor="text1"/>
          <w:sz w:val="24"/>
          <w:szCs w:val="24"/>
        </w:rPr>
        <w:t xml:space="preserve">ment to you in respect of the </w:t>
      </w:r>
      <w:r w:rsidR="00045F0E"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irect </w:t>
      </w:r>
      <w:r w:rsidR="00045F0E"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ebit </w:t>
      </w:r>
      <w:r w:rsidR="00045F0E" w:rsidRPr="00400565">
        <w:rPr>
          <w:rFonts w:asciiTheme="minorHAnsi" w:hAnsiTheme="minorHAnsi"/>
          <w:color w:val="000000" w:themeColor="text1"/>
          <w:sz w:val="24"/>
          <w:szCs w:val="24"/>
        </w:rPr>
        <w:t>R</w:t>
      </w:r>
      <w:r w:rsidRPr="00400565">
        <w:rPr>
          <w:rFonts w:asciiTheme="minorHAnsi" w:hAnsiTheme="minorHAnsi"/>
          <w:color w:val="000000" w:themeColor="text1"/>
          <w:sz w:val="24"/>
          <w:szCs w:val="24"/>
        </w:rPr>
        <w:t>equest (DDR)</w:t>
      </w:r>
      <w:r w:rsidR="0049394B" w:rsidRPr="00400565">
        <w:rPr>
          <w:rFonts w:asciiTheme="minorHAnsi" w:hAnsiTheme="minorHAnsi"/>
          <w:color w:val="000000" w:themeColor="text1"/>
          <w:sz w:val="24"/>
          <w:szCs w:val="24"/>
        </w:rPr>
        <w:t xml:space="preserve"> or </w:t>
      </w:r>
      <w:r w:rsidR="00045F0E"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redit </w:t>
      </w:r>
      <w:r w:rsidR="00045F0E"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ard </w:t>
      </w:r>
      <w:r w:rsidRPr="00400565">
        <w:rPr>
          <w:rFonts w:asciiTheme="minorHAnsi" w:hAnsiTheme="minorHAnsi"/>
          <w:color w:val="000000" w:themeColor="text1"/>
          <w:sz w:val="24"/>
          <w:szCs w:val="24"/>
        </w:rPr>
        <w:t xml:space="preserve">arrangements made between The Shepherd Centre </w:t>
      </w:r>
      <w:r w:rsidR="009322A4" w:rsidRPr="00400565">
        <w:rPr>
          <w:rFonts w:asciiTheme="minorHAnsi" w:hAnsiTheme="minorHAnsi"/>
          <w:color w:val="000000" w:themeColor="text1"/>
          <w:sz w:val="24"/>
          <w:szCs w:val="24"/>
        </w:rPr>
        <w:t>(ABN</w:t>
      </w:r>
      <w:r w:rsidR="00045F0E" w:rsidRPr="00400565">
        <w:rPr>
          <w:rFonts w:asciiTheme="minorHAnsi" w:hAnsiTheme="minorHAnsi"/>
          <w:color w:val="000000" w:themeColor="text1"/>
          <w:sz w:val="24"/>
          <w:szCs w:val="24"/>
        </w:rPr>
        <w:t>:</w:t>
      </w:r>
      <w:r w:rsidR="009322A4" w:rsidRPr="00400565">
        <w:rPr>
          <w:rFonts w:asciiTheme="minorHAnsi" w:hAnsiTheme="minorHAnsi"/>
          <w:color w:val="000000" w:themeColor="text1"/>
          <w:sz w:val="24"/>
          <w:szCs w:val="24"/>
        </w:rPr>
        <w:t xml:space="preserve"> 61 000 699 927</w:t>
      </w:r>
      <w:r w:rsidR="00045F0E" w:rsidRPr="00400565">
        <w:rPr>
          <w:rFonts w:asciiTheme="minorHAnsi" w:hAnsiTheme="minorHAnsi"/>
          <w:color w:val="000000" w:themeColor="text1"/>
          <w:sz w:val="24"/>
          <w:szCs w:val="24"/>
        </w:rPr>
        <w:t>/</w:t>
      </w:r>
      <w:r w:rsidR="00112A8B" w:rsidRPr="00400565">
        <w:rPr>
          <w:rFonts w:asciiTheme="minorHAnsi" w:hAnsiTheme="minorHAnsi"/>
          <w:color w:val="000000" w:themeColor="text1"/>
          <w:sz w:val="24"/>
          <w:szCs w:val="24"/>
        </w:rPr>
        <w:t>U</w:t>
      </w:r>
      <w:r w:rsidR="000A0C95" w:rsidRPr="00400565">
        <w:rPr>
          <w:rFonts w:asciiTheme="minorHAnsi" w:hAnsiTheme="minorHAnsi"/>
          <w:color w:val="000000" w:themeColor="text1"/>
          <w:sz w:val="24"/>
          <w:szCs w:val="24"/>
        </w:rPr>
        <w:t>ser</w:t>
      </w:r>
      <w:r w:rsidR="00112A8B" w:rsidRPr="00400565">
        <w:rPr>
          <w:rFonts w:asciiTheme="minorHAnsi" w:hAnsiTheme="minorHAnsi"/>
          <w:color w:val="000000" w:themeColor="text1"/>
          <w:sz w:val="24"/>
          <w:szCs w:val="24"/>
        </w:rPr>
        <w:t xml:space="preserve"> ID</w:t>
      </w:r>
      <w:r w:rsidR="00045F0E" w:rsidRPr="00400565">
        <w:rPr>
          <w:rFonts w:asciiTheme="minorHAnsi" w:hAnsiTheme="minorHAnsi"/>
          <w:color w:val="000000" w:themeColor="text1"/>
          <w:sz w:val="24"/>
          <w:szCs w:val="24"/>
        </w:rPr>
        <w:t>:</w:t>
      </w:r>
      <w:r w:rsidR="000A0C95" w:rsidRPr="00400565">
        <w:rPr>
          <w:rFonts w:asciiTheme="minorHAnsi" w:hAnsiTheme="minorHAnsi"/>
          <w:color w:val="000000" w:themeColor="text1"/>
          <w:sz w:val="24"/>
          <w:szCs w:val="24"/>
        </w:rPr>
        <w:t xml:space="preserve"> 278787)</w:t>
      </w:r>
      <w:r w:rsidR="009322A4" w:rsidRPr="00400565">
        <w:rPr>
          <w:rFonts w:asciiTheme="minorHAnsi" w:hAnsiTheme="minorHAnsi"/>
          <w:color w:val="000000" w:themeColor="text1"/>
          <w:sz w:val="24"/>
          <w:szCs w:val="24"/>
        </w:rPr>
        <w:t xml:space="preserve"> </w:t>
      </w:r>
      <w:r w:rsidRPr="00400565">
        <w:rPr>
          <w:rFonts w:asciiTheme="minorHAnsi" w:hAnsiTheme="minorHAnsi"/>
          <w:color w:val="000000" w:themeColor="text1"/>
          <w:sz w:val="24"/>
          <w:szCs w:val="24"/>
        </w:rPr>
        <w:t>and you.  It sets out your rights, our commitment to you and your responsibilities to us</w:t>
      </w:r>
      <w:r w:rsidR="00045F0E" w:rsidRPr="00400565">
        <w:rPr>
          <w:rFonts w:asciiTheme="minorHAnsi" w:hAnsiTheme="minorHAnsi"/>
          <w:color w:val="000000" w:themeColor="text1"/>
          <w:sz w:val="24"/>
          <w:szCs w:val="24"/>
        </w:rPr>
        <w:t>,</w:t>
      </w:r>
      <w:r w:rsidRPr="00400565">
        <w:rPr>
          <w:rFonts w:asciiTheme="minorHAnsi" w:hAnsiTheme="minorHAnsi"/>
          <w:color w:val="000000" w:themeColor="text1"/>
          <w:sz w:val="24"/>
          <w:szCs w:val="24"/>
        </w:rPr>
        <w:t xml:space="preserve"> together with where you should go for assistance.</w:t>
      </w:r>
    </w:p>
    <w:p w:rsidR="0048510A" w:rsidRPr="00400565" w:rsidRDefault="0048510A" w:rsidP="00217E62">
      <w:pPr>
        <w:ind w:left="-284"/>
        <w:rPr>
          <w:rFonts w:asciiTheme="minorHAnsi" w:hAnsiTheme="minorHAnsi"/>
          <w:color w:val="000000" w:themeColor="text1"/>
          <w:sz w:val="24"/>
          <w:szCs w:val="24"/>
        </w:rPr>
      </w:pPr>
    </w:p>
    <w:p w:rsidR="0083204F" w:rsidRPr="00400565" w:rsidRDefault="0083204F" w:rsidP="00217E62">
      <w:pPr>
        <w:pStyle w:val="Heade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Initial terms of the arrangement</w:t>
      </w:r>
    </w:p>
    <w:p w:rsidR="0083204F" w:rsidRPr="00400565" w:rsidRDefault="0083204F" w:rsidP="00217E62">
      <w:pPr>
        <w:pStyle w:val="Header"/>
        <w:tabs>
          <w:tab w:val="clear" w:pos="4153"/>
          <w:tab w:val="clear" w:pos="8306"/>
        </w:tabs>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In terms of </w:t>
      </w:r>
      <w:r w:rsidR="007014D4" w:rsidRPr="00400565">
        <w:rPr>
          <w:rFonts w:asciiTheme="minorHAnsi" w:hAnsiTheme="minorHAnsi"/>
          <w:color w:val="000000" w:themeColor="text1"/>
          <w:sz w:val="24"/>
          <w:szCs w:val="24"/>
        </w:rPr>
        <w:t>the arrangements made between The Shepherd Centre</w:t>
      </w:r>
      <w:r w:rsidRPr="00400565">
        <w:rPr>
          <w:rFonts w:asciiTheme="minorHAnsi" w:hAnsiTheme="minorHAnsi"/>
          <w:color w:val="000000" w:themeColor="text1"/>
          <w:sz w:val="24"/>
          <w:szCs w:val="24"/>
        </w:rPr>
        <w:t xml:space="preserve"> and you, we undertake to periodically debit your nominated account </w:t>
      </w:r>
      <w:r w:rsidR="0049394B" w:rsidRPr="00400565">
        <w:rPr>
          <w:rFonts w:asciiTheme="minorHAnsi" w:hAnsiTheme="minorHAnsi"/>
          <w:color w:val="000000" w:themeColor="text1"/>
          <w:sz w:val="24"/>
          <w:szCs w:val="24"/>
        </w:rPr>
        <w:t xml:space="preserve">or </w:t>
      </w:r>
      <w:r w:rsidR="00045F0E"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redit </w:t>
      </w:r>
      <w:r w:rsidR="00045F0E" w:rsidRPr="00400565">
        <w:rPr>
          <w:rFonts w:asciiTheme="minorHAnsi" w:hAnsiTheme="minorHAnsi"/>
          <w:color w:val="000000" w:themeColor="text1"/>
          <w:sz w:val="24"/>
          <w:szCs w:val="24"/>
        </w:rPr>
        <w:t>C</w:t>
      </w:r>
      <w:r w:rsidR="00B40A32" w:rsidRPr="00400565">
        <w:rPr>
          <w:rFonts w:asciiTheme="minorHAnsi" w:hAnsiTheme="minorHAnsi"/>
          <w:color w:val="000000" w:themeColor="text1"/>
          <w:sz w:val="24"/>
          <w:szCs w:val="24"/>
        </w:rPr>
        <w:t>ard</w:t>
      </w:r>
      <w:r w:rsidR="0049394B" w:rsidRPr="00400565">
        <w:rPr>
          <w:rFonts w:asciiTheme="minorHAnsi" w:hAnsiTheme="minorHAnsi"/>
          <w:color w:val="000000" w:themeColor="text1"/>
          <w:sz w:val="24"/>
          <w:szCs w:val="24"/>
        </w:rPr>
        <w:t xml:space="preserve"> </w:t>
      </w:r>
      <w:r w:rsidR="00400565" w:rsidRPr="00400565">
        <w:rPr>
          <w:rFonts w:asciiTheme="minorHAnsi" w:hAnsiTheme="minorHAnsi"/>
          <w:color w:val="000000" w:themeColor="text1"/>
          <w:sz w:val="24"/>
          <w:szCs w:val="24"/>
        </w:rPr>
        <w:t>for the agreed amount</w:t>
      </w:r>
      <w:r w:rsidRPr="00400565">
        <w:rPr>
          <w:rFonts w:asciiTheme="minorHAnsi" w:hAnsiTheme="minorHAnsi"/>
          <w:color w:val="000000" w:themeColor="text1"/>
          <w:sz w:val="24"/>
          <w:szCs w:val="24"/>
        </w:rPr>
        <w:t xml:space="preserve">. </w:t>
      </w:r>
    </w:p>
    <w:p w:rsidR="0048510A" w:rsidRPr="00400565" w:rsidRDefault="0048510A" w:rsidP="00217E62">
      <w:pPr>
        <w:pStyle w:val="Header"/>
        <w:tabs>
          <w:tab w:val="clear" w:pos="4153"/>
          <w:tab w:val="clear" w:pos="8306"/>
        </w:tabs>
        <w:ind w:left="-284"/>
        <w:rPr>
          <w:rFonts w:asciiTheme="minorHAnsi" w:hAnsiTheme="minorHAnsi"/>
          <w:color w:val="000000" w:themeColor="text1"/>
          <w:sz w:val="24"/>
          <w:szCs w:val="24"/>
        </w:rPr>
      </w:pPr>
    </w:p>
    <w:p w:rsidR="0083204F" w:rsidRPr="00400565" w:rsidRDefault="0083204F" w:rsidP="00217E62">
      <w:pPr>
        <w:pStyle w:val="Heade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color w:val="000000" w:themeColor="text1"/>
          <w:sz w:val="24"/>
          <w:szCs w:val="24"/>
        </w:rPr>
        <w:t xml:space="preserve"> </w:t>
      </w:r>
      <w:r w:rsidRPr="00400565">
        <w:rPr>
          <w:rFonts w:asciiTheme="minorHAnsi" w:hAnsiTheme="minorHAnsi"/>
          <w:b/>
          <w:color w:val="000000" w:themeColor="text1"/>
          <w:sz w:val="24"/>
          <w:szCs w:val="24"/>
        </w:rPr>
        <w:t>Drawing arrangements</w:t>
      </w:r>
    </w:p>
    <w:p w:rsidR="00400565" w:rsidRPr="00400565" w:rsidRDefault="0083204F" w:rsidP="00045F0E">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Drawing will</w:t>
      </w:r>
      <w:r w:rsidR="00400565" w:rsidRPr="00400565">
        <w:rPr>
          <w:rFonts w:asciiTheme="minorHAnsi" w:hAnsiTheme="minorHAnsi"/>
          <w:color w:val="000000" w:themeColor="text1"/>
          <w:sz w:val="24"/>
          <w:szCs w:val="24"/>
        </w:rPr>
        <w:t xml:space="preserve"> then</w:t>
      </w:r>
      <w:r w:rsidRPr="00400565">
        <w:rPr>
          <w:rFonts w:asciiTheme="minorHAnsi" w:hAnsiTheme="minorHAnsi"/>
          <w:color w:val="000000" w:themeColor="text1"/>
          <w:sz w:val="24"/>
          <w:szCs w:val="24"/>
        </w:rPr>
        <w:t xml:space="preserve"> take place</w:t>
      </w:r>
      <w:r w:rsidR="005D610A" w:rsidRPr="00400565">
        <w:rPr>
          <w:rFonts w:asciiTheme="minorHAnsi" w:hAnsiTheme="minorHAnsi"/>
          <w:color w:val="000000" w:themeColor="text1"/>
          <w:sz w:val="24"/>
          <w:szCs w:val="24"/>
        </w:rPr>
        <w:t xml:space="preserve"> on the </w:t>
      </w:r>
      <w:r w:rsidR="0068340B">
        <w:rPr>
          <w:rFonts w:asciiTheme="minorHAnsi" w:hAnsiTheme="minorHAnsi"/>
          <w:color w:val="000000" w:themeColor="text1"/>
          <w:sz w:val="24"/>
          <w:szCs w:val="24"/>
        </w:rPr>
        <w:t>18</w:t>
      </w:r>
      <w:r w:rsidR="0068340B" w:rsidRPr="0068340B">
        <w:rPr>
          <w:rFonts w:asciiTheme="minorHAnsi" w:hAnsiTheme="minorHAnsi"/>
          <w:color w:val="000000" w:themeColor="text1"/>
          <w:sz w:val="24"/>
          <w:szCs w:val="24"/>
          <w:vertAlign w:val="superscript"/>
        </w:rPr>
        <w:t>th</w:t>
      </w:r>
      <w:r w:rsidR="0068340B">
        <w:rPr>
          <w:rFonts w:asciiTheme="minorHAnsi" w:hAnsiTheme="minorHAnsi"/>
          <w:color w:val="000000" w:themeColor="text1"/>
          <w:sz w:val="24"/>
          <w:szCs w:val="24"/>
        </w:rPr>
        <w:t xml:space="preserve"> or </w:t>
      </w:r>
      <w:r w:rsidR="005D610A" w:rsidRPr="00400565">
        <w:rPr>
          <w:rFonts w:asciiTheme="minorHAnsi" w:hAnsiTheme="minorHAnsi"/>
          <w:color w:val="000000" w:themeColor="text1"/>
          <w:sz w:val="24"/>
          <w:szCs w:val="24"/>
        </w:rPr>
        <w:t>28</w:t>
      </w:r>
      <w:r w:rsidR="005D610A" w:rsidRPr="00400565">
        <w:rPr>
          <w:rFonts w:asciiTheme="minorHAnsi" w:hAnsiTheme="minorHAnsi"/>
          <w:color w:val="000000" w:themeColor="text1"/>
          <w:sz w:val="24"/>
          <w:szCs w:val="24"/>
          <w:vertAlign w:val="superscript"/>
        </w:rPr>
        <w:t>th</w:t>
      </w:r>
      <w:r w:rsidR="00045F0E" w:rsidRPr="00400565">
        <w:rPr>
          <w:rFonts w:asciiTheme="minorHAnsi" w:hAnsiTheme="minorHAnsi"/>
          <w:color w:val="000000" w:themeColor="text1"/>
          <w:sz w:val="24"/>
          <w:szCs w:val="24"/>
        </w:rPr>
        <w:t xml:space="preserve"> of every month</w:t>
      </w:r>
      <w:r w:rsidR="00096A1E">
        <w:rPr>
          <w:rFonts w:asciiTheme="minorHAnsi" w:hAnsiTheme="minorHAnsi"/>
          <w:color w:val="000000" w:themeColor="text1"/>
          <w:sz w:val="24"/>
          <w:szCs w:val="24"/>
        </w:rPr>
        <w:t xml:space="preserve"> as nominated</w:t>
      </w:r>
    </w:p>
    <w:p w:rsidR="0083204F" w:rsidRPr="00400565" w:rsidRDefault="0083204F" w:rsidP="00045F0E">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any drawing falls due on a non-business day, it will be debited to your account </w:t>
      </w:r>
      <w:r w:rsidR="0049394B" w:rsidRPr="00400565">
        <w:rPr>
          <w:rFonts w:asciiTheme="minorHAnsi" w:hAnsiTheme="minorHAnsi"/>
          <w:color w:val="000000" w:themeColor="text1"/>
          <w:sz w:val="24"/>
          <w:szCs w:val="24"/>
        </w:rPr>
        <w:t xml:space="preserve">or </w:t>
      </w:r>
      <w:r w:rsidR="00045F0E"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redit </w:t>
      </w:r>
      <w:r w:rsidR="00045F0E"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ard </w:t>
      </w:r>
      <w:r w:rsidRPr="00400565">
        <w:rPr>
          <w:rFonts w:asciiTheme="minorHAnsi" w:hAnsiTheme="minorHAnsi"/>
          <w:color w:val="000000" w:themeColor="text1"/>
          <w:sz w:val="24"/>
          <w:szCs w:val="24"/>
        </w:rPr>
        <w:t xml:space="preserve">on the next business day following the scheduled drawing date. </w:t>
      </w:r>
    </w:p>
    <w:p w:rsidR="0083204F" w:rsidRPr="00400565" w:rsidRDefault="0083204F" w:rsidP="00045F0E">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We will give you at least 14 days</w:t>
      </w:r>
      <w:r w:rsidR="00045F0E" w:rsidRPr="00400565">
        <w:rPr>
          <w:rFonts w:asciiTheme="minorHAnsi" w:hAnsiTheme="minorHAnsi"/>
          <w:color w:val="000000" w:themeColor="text1"/>
          <w:sz w:val="24"/>
          <w:szCs w:val="24"/>
        </w:rPr>
        <w:t>’</w:t>
      </w:r>
      <w:r w:rsidRPr="00400565">
        <w:rPr>
          <w:rFonts w:asciiTheme="minorHAnsi" w:hAnsiTheme="minorHAnsi"/>
          <w:color w:val="000000" w:themeColor="text1"/>
          <w:sz w:val="24"/>
          <w:szCs w:val="24"/>
        </w:rPr>
        <w:t xml:space="preserve"> notice in writing when changes to the initial terms of the arrangement are made.  This notice will state any other changes to the initial terms.</w:t>
      </w:r>
    </w:p>
    <w:p w:rsidR="0083204F" w:rsidRPr="00400565" w:rsidRDefault="0083204F" w:rsidP="00045F0E">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you wish to discuss any changes to the initial terms, please contact The Shepherd Centre </w:t>
      </w:r>
      <w:r w:rsidR="00045F0E" w:rsidRPr="00400565">
        <w:rPr>
          <w:rFonts w:asciiTheme="minorHAnsi" w:hAnsiTheme="minorHAnsi"/>
          <w:color w:val="000000" w:themeColor="text1"/>
          <w:sz w:val="24"/>
          <w:szCs w:val="24"/>
        </w:rPr>
        <w:t xml:space="preserve">on </w:t>
      </w:r>
      <w:r w:rsidR="009322A4" w:rsidRPr="00400565">
        <w:rPr>
          <w:rFonts w:asciiTheme="minorHAnsi" w:hAnsiTheme="minorHAnsi"/>
          <w:color w:val="000000" w:themeColor="text1"/>
          <w:sz w:val="24"/>
          <w:szCs w:val="24"/>
        </w:rPr>
        <w:t xml:space="preserve">(02) </w:t>
      </w:r>
      <w:r w:rsidR="00096A1E">
        <w:rPr>
          <w:rFonts w:asciiTheme="minorHAnsi" w:hAnsiTheme="minorHAnsi"/>
          <w:color w:val="000000" w:themeColor="text1"/>
          <w:sz w:val="24"/>
          <w:szCs w:val="24"/>
        </w:rPr>
        <w:t>9370 4400</w:t>
      </w:r>
      <w:r w:rsidR="00045F0E" w:rsidRPr="00400565">
        <w:rPr>
          <w:rFonts w:asciiTheme="minorHAnsi" w:hAnsiTheme="minorHAnsi"/>
          <w:color w:val="000000" w:themeColor="text1"/>
          <w:sz w:val="24"/>
          <w:szCs w:val="24"/>
        </w:rPr>
        <w:t xml:space="preserve"> or email</w:t>
      </w:r>
      <w:r w:rsidRPr="00400565">
        <w:rPr>
          <w:rFonts w:asciiTheme="minorHAnsi" w:hAnsiTheme="minorHAnsi"/>
          <w:color w:val="000000" w:themeColor="text1"/>
          <w:sz w:val="24"/>
          <w:szCs w:val="24"/>
        </w:rPr>
        <w:t xml:space="preserve"> </w:t>
      </w:r>
      <w:hyperlink r:id="rId9" w:history="1">
        <w:r w:rsidR="00891751" w:rsidRPr="00400565">
          <w:rPr>
            <w:rStyle w:val="Hyperlink"/>
            <w:rFonts w:asciiTheme="minorHAnsi" w:hAnsiTheme="minorHAnsi"/>
            <w:sz w:val="24"/>
            <w:szCs w:val="24"/>
          </w:rPr>
          <w:t>enquiries@shepherdcentre.org.au</w:t>
        </w:r>
      </w:hyperlink>
      <w:r w:rsidR="00001832" w:rsidRPr="00400565">
        <w:rPr>
          <w:rFonts w:asciiTheme="minorHAnsi" w:hAnsiTheme="minorHAnsi"/>
          <w:color w:val="000000" w:themeColor="text1"/>
          <w:sz w:val="24"/>
          <w:szCs w:val="24"/>
        </w:rPr>
        <w:t>.</w:t>
      </w:r>
      <w:r w:rsidR="007014D4" w:rsidRPr="00400565">
        <w:rPr>
          <w:rFonts w:asciiTheme="minorHAnsi" w:hAnsiTheme="minorHAnsi"/>
          <w:color w:val="000000" w:themeColor="text1"/>
          <w:sz w:val="24"/>
          <w:szCs w:val="24"/>
        </w:rPr>
        <w:t xml:space="preserve"> </w:t>
      </w:r>
    </w:p>
    <w:p w:rsidR="0048510A" w:rsidRPr="00400565" w:rsidRDefault="0048510A" w:rsidP="00217E62">
      <w:pPr>
        <w:pStyle w:val="Header"/>
        <w:tabs>
          <w:tab w:val="clear" w:pos="4153"/>
          <w:tab w:val="clear" w:pos="8306"/>
        </w:tabs>
        <w:ind w:left="-284"/>
        <w:rPr>
          <w:rFonts w:asciiTheme="minorHAnsi" w:hAnsiTheme="minorHAnsi"/>
          <w:color w:val="000000" w:themeColor="text1"/>
          <w:sz w:val="24"/>
          <w:szCs w:val="24"/>
        </w:rPr>
      </w:pPr>
    </w:p>
    <w:p w:rsidR="0083204F" w:rsidRPr="00400565" w:rsidRDefault="0083204F" w:rsidP="00217E62">
      <w:pPr>
        <w:pStyle w:val="Header"/>
        <w:numPr>
          <w:ilvl w:val="12"/>
          <w:numId w:val="0"/>
        </w:numPr>
        <w:pBdr>
          <w:top w:val="single" w:sz="6" w:space="1" w:color="auto"/>
          <w:left w:val="single" w:sz="6" w:space="4" w:color="auto"/>
          <w:bottom w:val="single" w:sz="6" w:space="1" w:color="auto"/>
          <w:right w:val="single" w:sz="6" w:space="4" w:color="auto"/>
        </w:pBd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Your rights</w:t>
      </w:r>
    </w:p>
    <w:p w:rsidR="0048510A" w:rsidRPr="00400565" w:rsidRDefault="0048510A" w:rsidP="00217E62">
      <w:pPr>
        <w:pStyle w:val="Header"/>
        <w:numPr>
          <w:ilvl w:val="12"/>
          <w:numId w:val="0"/>
        </w:numPr>
        <w:tabs>
          <w:tab w:val="clear" w:pos="4153"/>
          <w:tab w:val="clear" w:pos="8306"/>
        </w:tabs>
        <w:ind w:left="-284"/>
        <w:rPr>
          <w:rFonts w:asciiTheme="minorHAnsi" w:hAnsiTheme="minorHAnsi"/>
          <w:b/>
          <w:color w:val="000000" w:themeColor="text1"/>
          <w:sz w:val="24"/>
          <w:szCs w:val="24"/>
        </w:rPr>
      </w:pPr>
    </w:p>
    <w:p w:rsidR="0083204F" w:rsidRPr="00400565" w:rsidRDefault="0083204F" w:rsidP="00217E62">
      <w:pPr>
        <w:pStyle w:val="Header"/>
        <w:numPr>
          <w:ilvl w:val="12"/>
          <w:numId w:val="0"/>
        </w:numP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Changes to the arrangement</w:t>
      </w:r>
    </w:p>
    <w:p w:rsidR="0048510A" w:rsidRPr="00400565" w:rsidRDefault="0083204F" w:rsidP="00045F0E">
      <w:pPr>
        <w:pStyle w:val="Header"/>
        <w:numPr>
          <w:ilvl w:val="0"/>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you want to make changes to the drawing arrangements, please contact us </w:t>
      </w:r>
      <w:r w:rsidR="00303707" w:rsidRPr="00400565">
        <w:rPr>
          <w:rFonts w:asciiTheme="minorHAnsi" w:hAnsiTheme="minorHAnsi"/>
          <w:color w:val="000000" w:themeColor="text1"/>
          <w:sz w:val="24"/>
          <w:szCs w:val="24"/>
        </w:rPr>
        <w:t xml:space="preserve">on </w:t>
      </w:r>
      <w:r w:rsidR="009322A4" w:rsidRPr="00400565">
        <w:rPr>
          <w:rFonts w:asciiTheme="minorHAnsi" w:hAnsiTheme="minorHAnsi"/>
          <w:color w:val="000000" w:themeColor="text1"/>
          <w:sz w:val="24"/>
          <w:szCs w:val="24"/>
        </w:rPr>
        <w:t xml:space="preserve">(02) </w:t>
      </w:r>
      <w:r w:rsidR="00096A1E">
        <w:rPr>
          <w:rFonts w:asciiTheme="minorHAnsi" w:hAnsiTheme="minorHAnsi"/>
          <w:color w:val="000000" w:themeColor="text1"/>
          <w:sz w:val="24"/>
          <w:szCs w:val="24"/>
        </w:rPr>
        <w:t>9370 4400</w:t>
      </w:r>
      <w:r w:rsidRPr="00400565">
        <w:rPr>
          <w:rFonts w:asciiTheme="minorHAnsi" w:hAnsiTheme="minorHAnsi"/>
          <w:color w:val="000000" w:themeColor="text1"/>
          <w:sz w:val="24"/>
          <w:szCs w:val="24"/>
        </w:rPr>
        <w:t xml:space="preserve"> or email </w:t>
      </w:r>
      <w:hyperlink r:id="rId10" w:history="1">
        <w:r w:rsidR="00F15894" w:rsidRPr="00400565">
          <w:rPr>
            <w:rStyle w:val="Hyperlink"/>
            <w:rFonts w:asciiTheme="minorHAnsi" w:hAnsiTheme="minorHAnsi"/>
            <w:sz w:val="24"/>
            <w:szCs w:val="24"/>
          </w:rPr>
          <w:t>enquiries@shepherdcentre.org.au</w:t>
        </w:r>
      </w:hyperlink>
      <w:r w:rsidR="00001832" w:rsidRPr="00400565">
        <w:rPr>
          <w:rFonts w:asciiTheme="minorHAnsi" w:hAnsiTheme="minorHAnsi"/>
          <w:color w:val="000000" w:themeColor="text1"/>
          <w:sz w:val="24"/>
          <w:szCs w:val="24"/>
        </w:rPr>
        <w:t>.</w:t>
      </w:r>
    </w:p>
    <w:p w:rsidR="0083204F" w:rsidRPr="00400565" w:rsidRDefault="0083204F" w:rsidP="00045F0E">
      <w:pPr>
        <w:pStyle w:val="Header"/>
        <w:numPr>
          <w:ilvl w:val="0"/>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These changes may include: </w:t>
      </w:r>
    </w:p>
    <w:p w:rsidR="0083204F" w:rsidRPr="00400565" w:rsidRDefault="00001832" w:rsidP="00303707">
      <w:pPr>
        <w:pStyle w:val="Header"/>
        <w:numPr>
          <w:ilvl w:val="1"/>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D</w:t>
      </w:r>
      <w:r w:rsidR="0083204F" w:rsidRPr="00400565">
        <w:rPr>
          <w:rFonts w:asciiTheme="minorHAnsi" w:hAnsiTheme="minorHAnsi"/>
          <w:color w:val="000000" w:themeColor="text1"/>
          <w:sz w:val="24"/>
          <w:szCs w:val="24"/>
        </w:rPr>
        <w:t>eferring the drawing; or</w:t>
      </w:r>
    </w:p>
    <w:p w:rsidR="0083204F" w:rsidRPr="00400565" w:rsidRDefault="00001832" w:rsidP="00303707">
      <w:pPr>
        <w:pStyle w:val="Header"/>
        <w:numPr>
          <w:ilvl w:val="1"/>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A</w:t>
      </w:r>
      <w:r w:rsidR="0083204F" w:rsidRPr="00400565">
        <w:rPr>
          <w:rFonts w:asciiTheme="minorHAnsi" w:hAnsiTheme="minorHAnsi"/>
          <w:color w:val="000000" w:themeColor="text1"/>
          <w:sz w:val="24"/>
          <w:szCs w:val="24"/>
        </w:rPr>
        <w:t>ltering the schedule; or</w:t>
      </w:r>
    </w:p>
    <w:p w:rsidR="0083204F" w:rsidRPr="00400565" w:rsidRDefault="00001832" w:rsidP="00303707">
      <w:pPr>
        <w:pStyle w:val="Header"/>
        <w:numPr>
          <w:ilvl w:val="1"/>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S</w:t>
      </w:r>
      <w:r w:rsidR="0083204F" w:rsidRPr="00400565">
        <w:rPr>
          <w:rFonts w:asciiTheme="minorHAnsi" w:hAnsiTheme="minorHAnsi"/>
          <w:color w:val="000000" w:themeColor="text1"/>
          <w:sz w:val="24"/>
          <w:szCs w:val="24"/>
        </w:rPr>
        <w:t>topping an individual debit; or</w:t>
      </w:r>
    </w:p>
    <w:p w:rsidR="0083204F" w:rsidRPr="00400565" w:rsidRDefault="00001832" w:rsidP="00303707">
      <w:pPr>
        <w:pStyle w:val="Header"/>
        <w:numPr>
          <w:ilvl w:val="1"/>
          <w:numId w:val="9"/>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S</w:t>
      </w:r>
      <w:r w:rsidR="0083204F" w:rsidRPr="00400565">
        <w:rPr>
          <w:rFonts w:asciiTheme="minorHAnsi" w:hAnsiTheme="minorHAnsi"/>
          <w:color w:val="000000" w:themeColor="text1"/>
          <w:sz w:val="24"/>
          <w:szCs w:val="24"/>
        </w:rPr>
        <w:t xml:space="preserve">uspending the </w:t>
      </w:r>
      <w:r w:rsidR="00303707"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irect </w:t>
      </w:r>
      <w:r w:rsidR="00303707"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ebit or </w:t>
      </w:r>
      <w:r w:rsidR="00303707"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redit </w:t>
      </w:r>
      <w:r w:rsidR="00303707"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ard </w:t>
      </w:r>
      <w:r w:rsidR="00303707" w:rsidRPr="00400565">
        <w:rPr>
          <w:rFonts w:asciiTheme="minorHAnsi" w:hAnsiTheme="minorHAnsi"/>
          <w:color w:val="000000" w:themeColor="text1"/>
          <w:sz w:val="24"/>
          <w:szCs w:val="24"/>
        </w:rPr>
        <w:t>R</w:t>
      </w:r>
      <w:r w:rsidR="0049394B" w:rsidRPr="00400565">
        <w:rPr>
          <w:rFonts w:asciiTheme="minorHAnsi" w:hAnsiTheme="minorHAnsi"/>
          <w:color w:val="000000" w:themeColor="text1"/>
          <w:sz w:val="24"/>
          <w:szCs w:val="24"/>
        </w:rPr>
        <w:t>equest:</w:t>
      </w:r>
      <w:r w:rsidR="0083204F" w:rsidRPr="00400565">
        <w:rPr>
          <w:rFonts w:asciiTheme="minorHAnsi" w:hAnsiTheme="minorHAnsi"/>
          <w:color w:val="000000" w:themeColor="text1"/>
          <w:sz w:val="24"/>
          <w:szCs w:val="24"/>
        </w:rPr>
        <w:t xml:space="preserve"> or</w:t>
      </w:r>
    </w:p>
    <w:p w:rsidR="0083204F" w:rsidRPr="00400565" w:rsidRDefault="00001832" w:rsidP="00303707">
      <w:pPr>
        <w:pStyle w:val="Header"/>
        <w:numPr>
          <w:ilvl w:val="1"/>
          <w:numId w:val="9"/>
        </w:numPr>
        <w:tabs>
          <w:tab w:val="clear" w:pos="4153"/>
          <w:tab w:val="clear" w:pos="8306"/>
        </w:tabs>
        <w:rPr>
          <w:rFonts w:asciiTheme="minorHAnsi" w:hAnsiTheme="minorHAnsi"/>
          <w:b/>
          <w:color w:val="000000" w:themeColor="text1"/>
          <w:sz w:val="24"/>
          <w:szCs w:val="24"/>
        </w:rPr>
      </w:pPr>
      <w:r w:rsidRPr="00400565">
        <w:rPr>
          <w:rFonts w:asciiTheme="minorHAnsi" w:hAnsiTheme="minorHAnsi"/>
          <w:color w:val="000000" w:themeColor="text1"/>
          <w:sz w:val="24"/>
          <w:szCs w:val="24"/>
        </w:rPr>
        <w:t>C</w:t>
      </w:r>
      <w:r w:rsidR="0048510A" w:rsidRPr="00400565">
        <w:rPr>
          <w:rFonts w:asciiTheme="minorHAnsi" w:hAnsiTheme="minorHAnsi"/>
          <w:color w:val="000000" w:themeColor="text1"/>
          <w:sz w:val="24"/>
          <w:szCs w:val="24"/>
        </w:rPr>
        <w:t>ance</w:t>
      </w:r>
      <w:r w:rsidR="00303707" w:rsidRPr="00400565">
        <w:rPr>
          <w:rFonts w:asciiTheme="minorHAnsi" w:hAnsiTheme="minorHAnsi"/>
          <w:color w:val="000000" w:themeColor="text1"/>
          <w:sz w:val="24"/>
          <w:szCs w:val="24"/>
        </w:rPr>
        <w:t>l</w:t>
      </w:r>
      <w:r w:rsidR="0048510A" w:rsidRPr="00400565">
        <w:rPr>
          <w:rFonts w:asciiTheme="minorHAnsi" w:hAnsiTheme="minorHAnsi"/>
          <w:color w:val="000000" w:themeColor="text1"/>
          <w:sz w:val="24"/>
          <w:szCs w:val="24"/>
        </w:rPr>
        <w:t>ling</w:t>
      </w:r>
      <w:r w:rsidR="0083204F" w:rsidRPr="00400565">
        <w:rPr>
          <w:rFonts w:asciiTheme="minorHAnsi" w:hAnsiTheme="minorHAnsi"/>
          <w:color w:val="000000" w:themeColor="text1"/>
          <w:sz w:val="24"/>
          <w:szCs w:val="24"/>
        </w:rPr>
        <w:t xml:space="preserve"> the </w:t>
      </w:r>
      <w:r w:rsidR="00303707"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irect </w:t>
      </w:r>
      <w:r w:rsidR="00303707" w:rsidRPr="00400565">
        <w:rPr>
          <w:rFonts w:asciiTheme="minorHAnsi" w:hAnsiTheme="minorHAnsi"/>
          <w:color w:val="000000" w:themeColor="text1"/>
          <w:sz w:val="24"/>
          <w:szCs w:val="24"/>
        </w:rPr>
        <w:t>D</w:t>
      </w:r>
      <w:r w:rsidR="0049394B" w:rsidRPr="00400565">
        <w:rPr>
          <w:rFonts w:asciiTheme="minorHAnsi" w:hAnsiTheme="minorHAnsi"/>
          <w:color w:val="000000" w:themeColor="text1"/>
          <w:sz w:val="24"/>
          <w:szCs w:val="24"/>
        </w:rPr>
        <w:t xml:space="preserve">ebit or </w:t>
      </w:r>
      <w:r w:rsidR="00303707"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redit </w:t>
      </w:r>
      <w:r w:rsidR="00303707" w:rsidRPr="00400565">
        <w:rPr>
          <w:rFonts w:asciiTheme="minorHAnsi" w:hAnsiTheme="minorHAnsi"/>
          <w:color w:val="000000" w:themeColor="text1"/>
          <w:sz w:val="24"/>
          <w:szCs w:val="24"/>
        </w:rPr>
        <w:t>C</w:t>
      </w:r>
      <w:r w:rsidR="0049394B" w:rsidRPr="00400565">
        <w:rPr>
          <w:rFonts w:asciiTheme="minorHAnsi" w:hAnsiTheme="minorHAnsi"/>
          <w:color w:val="000000" w:themeColor="text1"/>
          <w:sz w:val="24"/>
          <w:szCs w:val="24"/>
        </w:rPr>
        <w:t xml:space="preserve">ard </w:t>
      </w:r>
      <w:r w:rsidR="00303707" w:rsidRPr="00400565">
        <w:rPr>
          <w:rFonts w:asciiTheme="minorHAnsi" w:hAnsiTheme="minorHAnsi"/>
          <w:color w:val="000000" w:themeColor="text1"/>
          <w:sz w:val="24"/>
          <w:szCs w:val="24"/>
        </w:rPr>
        <w:t>R</w:t>
      </w:r>
      <w:r w:rsidR="0049394B" w:rsidRPr="00400565">
        <w:rPr>
          <w:rFonts w:asciiTheme="minorHAnsi" w:hAnsiTheme="minorHAnsi"/>
          <w:color w:val="000000" w:themeColor="text1"/>
          <w:sz w:val="24"/>
          <w:szCs w:val="24"/>
        </w:rPr>
        <w:t xml:space="preserve">equest </w:t>
      </w:r>
      <w:r w:rsidR="0083204F" w:rsidRPr="00400565">
        <w:rPr>
          <w:rFonts w:asciiTheme="minorHAnsi" w:hAnsiTheme="minorHAnsi"/>
          <w:color w:val="000000" w:themeColor="text1"/>
          <w:sz w:val="24"/>
          <w:szCs w:val="24"/>
        </w:rPr>
        <w:t>completely.</w:t>
      </w:r>
    </w:p>
    <w:p w:rsidR="008F0EF9" w:rsidRPr="00400565" w:rsidRDefault="008F0EF9" w:rsidP="00217E62">
      <w:pPr>
        <w:pStyle w:val="Header"/>
        <w:tabs>
          <w:tab w:val="clear" w:pos="4153"/>
          <w:tab w:val="clear" w:pos="8306"/>
          <w:tab w:val="left" w:pos="360"/>
        </w:tabs>
        <w:ind w:left="-284"/>
        <w:rPr>
          <w:rFonts w:asciiTheme="minorHAnsi" w:hAnsiTheme="minorHAnsi"/>
          <w:b/>
          <w:color w:val="000000" w:themeColor="text1"/>
          <w:sz w:val="24"/>
          <w:szCs w:val="24"/>
        </w:rPr>
      </w:pPr>
    </w:p>
    <w:p w:rsidR="0083204F" w:rsidRPr="00400565" w:rsidRDefault="0083204F" w:rsidP="00217E62">
      <w:pPr>
        <w:pStyle w:val="Header"/>
        <w:tabs>
          <w:tab w:val="clear" w:pos="4153"/>
          <w:tab w:val="clear" w:pos="8306"/>
          <w:tab w:val="left" w:pos="360"/>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Enquiries</w:t>
      </w:r>
    </w:p>
    <w:p w:rsidR="0083204F" w:rsidRPr="00400565" w:rsidRDefault="0083204F" w:rsidP="00217E62">
      <w:pPr>
        <w:pStyle w:val="Header"/>
        <w:numPr>
          <w:ilvl w:val="12"/>
          <w:numId w:val="0"/>
        </w:numPr>
        <w:tabs>
          <w:tab w:val="clear" w:pos="4153"/>
          <w:tab w:val="clear" w:pos="8306"/>
        </w:tabs>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Direct all enquiries to </w:t>
      </w:r>
      <w:r w:rsidR="00303707" w:rsidRPr="00400565">
        <w:rPr>
          <w:rFonts w:asciiTheme="minorHAnsi" w:hAnsiTheme="minorHAnsi"/>
          <w:color w:val="000000" w:themeColor="text1"/>
          <w:sz w:val="24"/>
          <w:szCs w:val="24"/>
        </w:rPr>
        <w:t>The Shepherd Centre</w:t>
      </w:r>
      <w:r w:rsidRPr="00400565">
        <w:rPr>
          <w:rFonts w:asciiTheme="minorHAnsi" w:hAnsiTheme="minorHAnsi"/>
          <w:color w:val="000000" w:themeColor="text1"/>
          <w:sz w:val="24"/>
          <w:szCs w:val="24"/>
        </w:rPr>
        <w:t>, rather than to your financial institution</w:t>
      </w:r>
      <w:r w:rsidR="00303707" w:rsidRPr="00400565">
        <w:rPr>
          <w:rFonts w:asciiTheme="minorHAnsi" w:hAnsiTheme="minorHAnsi"/>
          <w:color w:val="000000" w:themeColor="text1"/>
          <w:sz w:val="24"/>
          <w:szCs w:val="24"/>
        </w:rPr>
        <w:t xml:space="preserve">. Enquiries and changes </w:t>
      </w:r>
      <w:r w:rsidRPr="00400565">
        <w:rPr>
          <w:rFonts w:asciiTheme="minorHAnsi" w:hAnsiTheme="minorHAnsi"/>
          <w:color w:val="000000" w:themeColor="text1"/>
          <w:sz w:val="24"/>
          <w:szCs w:val="24"/>
        </w:rPr>
        <w:t xml:space="preserve">should be made at least seven working days prior to the next scheduled drawing date. All personal customer information held by us will be confidential except that information provided to our financial institutions to initiate the drawing to your nominated account. </w:t>
      </w:r>
    </w:p>
    <w:p w:rsidR="0048510A" w:rsidRPr="00400565" w:rsidRDefault="0048510A" w:rsidP="00217E62">
      <w:pPr>
        <w:pStyle w:val="Header"/>
        <w:numPr>
          <w:ilvl w:val="12"/>
          <w:numId w:val="0"/>
        </w:numPr>
        <w:tabs>
          <w:tab w:val="clear" w:pos="4153"/>
          <w:tab w:val="clear" w:pos="8306"/>
        </w:tabs>
        <w:ind w:left="-284"/>
        <w:rPr>
          <w:rFonts w:asciiTheme="minorHAnsi" w:hAnsiTheme="minorHAnsi"/>
          <w:b/>
          <w:color w:val="000000" w:themeColor="text1"/>
          <w:sz w:val="24"/>
          <w:szCs w:val="24"/>
        </w:rPr>
      </w:pPr>
    </w:p>
    <w:p w:rsidR="0083204F" w:rsidRPr="00400565" w:rsidRDefault="0083204F" w:rsidP="00217E62">
      <w:pPr>
        <w:pStyle w:val="Header"/>
        <w:numPr>
          <w:ilvl w:val="12"/>
          <w:numId w:val="0"/>
        </w:numP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Disputes</w:t>
      </w:r>
    </w:p>
    <w:p w:rsidR="0083204F" w:rsidRPr="00400565" w:rsidRDefault="0083204F" w:rsidP="00303707">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you believe that a drawing has been initiated incorrectly, we encourage you to take the matter up directly with </w:t>
      </w:r>
      <w:r w:rsidR="00185560" w:rsidRPr="00400565">
        <w:rPr>
          <w:rFonts w:asciiTheme="minorHAnsi" w:hAnsiTheme="minorHAnsi"/>
          <w:color w:val="000000" w:themeColor="text1"/>
          <w:sz w:val="24"/>
          <w:szCs w:val="24"/>
        </w:rPr>
        <w:t xml:space="preserve">The Shepherd Centre on </w:t>
      </w:r>
      <w:r w:rsidR="00303707" w:rsidRPr="00400565">
        <w:rPr>
          <w:rFonts w:asciiTheme="minorHAnsi" w:hAnsiTheme="minorHAnsi"/>
          <w:color w:val="000000" w:themeColor="text1"/>
          <w:sz w:val="24"/>
          <w:szCs w:val="24"/>
        </w:rPr>
        <w:t>(</w:t>
      </w:r>
      <w:r w:rsidR="00185560" w:rsidRPr="00400565">
        <w:rPr>
          <w:rFonts w:asciiTheme="minorHAnsi" w:hAnsiTheme="minorHAnsi"/>
          <w:color w:val="000000" w:themeColor="text1"/>
          <w:sz w:val="24"/>
          <w:szCs w:val="24"/>
        </w:rPr>
        <w:t>02</w:t>
      </w:r>
      <w:r w:rsidR="00303707" w:rsidRPr="00400565">
        <w:rPr>
          <w:rFonts w:asciiTheme="minorHAnsi" w:hAnsiTheme="minorHAnsi"/>
          <w:color w:val="000000" w:themeColor="text1"/>
          <w:sz w:val="24"/>
          <w:szCs w:val="24"/>
        </w:rPr>
        <w:t>)</w:t>
      </w:r>
      <w:r w:rsidR="00096A1E">
        <w:rPr>
          <w:rFonts w:asciiTheme="minorHAnsi" w:hAnsiTheme="minorHAnsi"/>
          <w:color w:val="000000" w:themeColor="text1"/>
          <w:sz w:val="24"/>
          <w:szCs w:val="24"/>
        </w:rPr>
        <w:t xml:space="preserve"> 9370 4400</w:t>
      </w:r>
      <w:r w:rsidR="00001832" w:rsidRPr="00400565">
        <w:rPr>
          <w:rFonts w:asciiTheme="minorHAnsi" w:hAnsiTheme="minorHAnsi"/>
          <w:color w:val="000000" w:themeColor="text1"/>
          <w:sz w:val="24"/>
          <w:szCs w:val="24"/>
        </w:rPr>
        <w:t>.</w:t>
      </w:r>
    </w:p>
    <w:p w:rsidR="0083204F" w:rsidRPr="00400565" w:rsidRDefault="0083204F" w:rsidP="00303707">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you do not receive a satisfactory response </w:t>
      </w:r>
      <w:r w:rsidR="00303707" w:rsidRPr="00400565">
        <w:rPr>
          <w:rFonts w:asciiTheme="minorHAnsi" w:hAnsiTheme="minorHAnsi"/>
          <w:color w:val="000000" w:themeColor="text1"/>
          <w:sz w:val="24"/>
          <w:szCs w:val="24"/>
        </w:rPr>
        <w:t xml:space="preserve">to your dispute </w:t>
      </w:r>
      <w:r w:rsidRPr="00400565">
        <w:rPr>
          <w:rFonts w:asciiTheme="minorHAnsi" w:hAnsiTheme="minorHAnsi"/>
          <w:color w:val="000000" w:themeColor="text1"/>
          <w:sz w:val="24"/>
          <w:szCs w:val="24"/>
        </w:rPr>
        <w:t>from us, contact your financial i</w:t>
      </w:r>
      <w:r w:rsidR="00001832" w:rsidRPr="00400565">
        <w:rPr>
          <w:rFonts w:asciiTheme="minorHAnsi" w:hAnsiTheme="minorHAnsi"/>
          <w:color w:val="000000" w:themeColor="text1"/>
          <w:sz w:val="24"/>
          <w:szCs w:val="24"/>
        </w:rPr>
        <w:t>nstitution.</w:t>
      </w:r>
      <w:bookmarkStart w:id="0" w:name="_GoBack"/>
      <w:bookmarkEnd w:id="0"/>
    </w:p>
    <w:p w:rsidR="00C60140" w:rsidRPr="00400565" w:rsidRDefault="0083204F" w:rsidP="00C60140">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You will receive a refund </w:t>
      </w:r>
      <w:r w:rsidR="0001333C">
        <w:rPr>
          <w:rFonts w:asciiTheme="minorHAnsi" w:hAnsiTheme="minorHAnsi"/>
          <w:color w:val="000000" w:themeColor="text1"/>
          <w:sz w:val="24"/>
          <w:szCs w:val="24"/>
        </w:rPr>
        <w:t>of the drawing amount if we can</w:t>
      </w:r>
      <w:r w:rsidRPr="00400565">
        <w:rPr>
          <w:rFonts w:asciiTheme="minorHAnsi" w:hAnsiTheme="minorHAnsi"/>
          <w:color w:val="000000" w:themeColor="text1"/>
          <w:sz w:val="24"/>
          <w:szCs w:val="24"/>
        </w:rPr>
        <w:t>not substantiate the reason for the drawing.</w:t>
      </w:r>
    </w:p>
    <w:p w:rsidR="0083204F" w:rsidRPr="00400565" w:rsidRDefault="00001832" w:rsidP="00C60140">
      <w:pPr>
        <w:pStyle w:val="Header"/>
        <w:tabs>
          <w:tab w:val="clear" w:pos="4153"/>
          <w:tab w:val="clear" w:pos="8306"/>
        </w:tabs>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Note: Y</w:t>
      </w:r>
      <w:r w:rsidR="0083204F" w:rsidRPr="00400565">
        <w:rPr>
          <w:rFonts w:asciiTheme="minorHAnsi" w:hAnsiTheme="minorHAnsi"/>
          <w:color w:val="000000" w:themeColor="text1"/>
          <w:sz w:val="24"/>
          <w:szCs w:val="24"/>
        </w:rPr>
        <w:t xml:space="preserve">our financial institution will ask you to contact us to resolve your disputed drawing prior to involving them.  </w:t>
      </w:r>
    </w:p>
    <w:p w:rsidR="0083204F" w:rsidRDefault="0083204F" w:rsidP="00217E62">
      <w:pPr>
        <w:pStyle w:val="Header"/>
        <w:tabs>
          <w:tab w:val="clear" w:pos="4153"/>
          <w:tab w:val="clear" w:pos="8306"/>
        </w:tabs>
        <w:ind w:left="-284"/>
        <w:rPr>
          <w:rFonts w:asciiTheme="minorHAnsi" w:hAnsiTheme="minorHAnsi"/>
          <w:color w:val="000000" w:themeColor="text1"/>
          <w:sz w:val="24"/>
          <w:szCs w:val="24"/>
        </w:rPr>
      </w:pPr>
    </w:p>
    <w:p w:rsidR="00400565" w:rsidRDefault="00400565" w:rsidP="00217E62">
      <w:pPr>
        <w:pStyle w:val="Header"/>
        <w:tabs>
          <w:tab w:val="clear" w:pos="4153"/>
          <w:tab w:val="clear" w:pos="8306"/>
        </w:tabs>
        <w:ind w:left="-284"/>
        <w:rPr>
          <w:rFonts w:asciiTheme="minorHAnsi" w:hAnsiTheme="minorHAnsi"/>
          <w:color w:val="000000" w:themeColor="text1"/>
          <w:sz w:val="24"/>
          <w:szCs w:val="24"/>
        </w:rPr>
      </w:pPr>
    </w:p>
    <w:p w:rsidR="00400565" w:rsidRPr="00400565" w:rsidRDefault="00400565" w:rsidP="00217E62">
      <w:pPr>
        <w:pStyle w:val="Header"/>
        <w:tabs>
          <w:tab w:val="clear" w:pos="4153"/>
          <w:tab w:val="clear" w:pos="8306"/>
        </w:tabs>
        <w:ind w:left="-284"/>
        <w:rPr>
          <w:rFonts w:asciiTheme="minorHAnsi" w:hAnsiTheme="minorHAnsi"/>
          <w:color w:val="000000" w:themeColor="text1"/>
          <w:sz w:val="24"/>
          <w:szCs w:val="24"/>
        </w:rPr>
      </w:pPr>
    </w:p>
    <w:p w:rsidR="0083204F" w:rsidRPr="00400565" w:rsidRDefault="0083204F" w:rsidP="00217E62">
      <w:pPr>
        <w:pStyle w:val="Header"/>
        <w:pBdr>
          <w:top w:val="single" w:sz="6" w:space="1" w:color="auto"/>
          <w:left w:val="single" w:sz="6" w:space="4" w:color="auto"/>
          <w:bottom w:val="single" w:sz="6" w:space="1" w:color="auto"/>
          <w:right w:val="single" w:sz="6" w:space="4" w:color="auto"/>
        </w:pBdr>
        <w:tabs>
          <w:tab w:val="clear" w:pos="4153"/>
          <w:tab w:val="clear" w:pos="8306"/>
        </w:tabs>
        <w:ind w:left="-284"/>
        <w:rPr>
          <w:rFonts w:asciiTheme="minorHAnsi" w:hAnsiTheme="minorHAnsi"/>
          <w:b/>
          <w:color w:val="000000" w:themeColor="text1"/>
          <w:sz w:val="24"/>
          <w:szCs w:val="24"/>
        </w:rPr>
      </w:pPr>
      <w:r w:rsidRPr="00400565">
        <w:rPr>
          <w:rFonts w:asciiTheme="minorHAnsi" w:hAnsiTheme="minorHAnsi"/>
          <w:b/>
          <w:color w:val="000000" w:themeColor="text1"/>
          <w:sz w:val="24"/>
          <w:szCs w:val="24"/>
        </w:rPr>
        <w:t>Your commitment to us</w:t>
      </w:r>
    </w:p>
    <w:p w:rsidR="002A5FA8" w:rsidRPr="00400565" w:rsidRDefault="002A5FA8" w:rsidP="00217E62">
      <w:pPr>
        <w:pStyle w:val="Header"/>
        <w:tabs>
          <w:tab w:val="clear" w:pos="4153"/>
          <w:tab w:val="clear" w:pos="8306"/>
        </w:tabs>
        <w:ind w:left="-284"/>
        <w:rPr>
          <w:rFonts w:asciiTheme="minorHAnsi" w:hAnsiTheme="minorHAnsi"/>
          <w:color w:val="000000" w:themeColor="text1"/>
          <w:sz w:val="24"/>
          <w:szCs w:val="24"/>
        </w:rPr>
      </w:pPr>
    </w:p>
    <w:p w:rsidR="0083204F" w:rsidRPr="00400565" w:rsidRDefault="0083204F" w:rsidP="00217E62">
      <w:pPr>
        <w:pStyle w:val="Header"/>
        <w:tabs>
          <w:tab w:val="clear" w:pos="4153"/>
          <w:tab w:val="clear" w:pos="8306"/>
        </w:tabs>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It is your responsibility to ensure that:</w:t>
      </w:r>
    </w:p>
    <w:p w:rsidR="0083204F" w:rsidRPr="00400565" w:rsidRDefault="00001832" w:rsidP="002A5FA8">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Y</w:t>
      </w:r>
      <w:r w:rsidR="0083204F" w:rsidRPr="00400565">
        <w:rPr>
          <w:rFonts w:asciiTheme="minorHAnsi" w:hAnsiTheme="minorHAnsi"/>
          <w:color w:val="000000" w:themeColor="text1"/>
          <w:sz w:val="24"/>
          <w:szCs w:val="24"/>
        </w:rPr>
        <w:t xml:space="preserve">our nominated account can accept </w:t>
      </w:r>
      <w:r w:rsidR="002A5FA8" w:rsidRPr="00400565">
        <w:rPr>
          <w:rFonts w:asciiTheme="minorHAnsi" w:hAnsiTheme="minorHAnsi"/>
          <w:color w:val="000000" w:themeColor="text1"/>
          <w:sz w:val="24"/>
          <w:szCs w:val="24"/>
        </w:rPr>
        <w:t>D</w:t>
      </w:r>
      <w:r w:rsidR="0083204F" w:rsidRPr="00400565">
        <w:rPr>
          <w:rFonts w:asciiTheme="minorHAnsi" w:hAnsiTheme="minorHAnsi"/>
          <w:color w:val="000000" w:themeColor="text1"/>
          <w:sz w:val="24"/>
          <w:szCs w:val="24"/>
        </w:rPr>
        <w:t xml:space="preserve">irect </w:t>
      </w:r>
      <w:r w:rsidR="002A5FA8" w:rsidRPr="00400565">
        <w:rPr>
          <w:rFonts w:asciiTheme="minorHAnsi" w:hAnsiTheme="minorHAnsi"/>
          <w:color w:val="000000" w:themeColor="text1"/>
          <w:sz w:val="24"/>
          <w:szCs w:val="24"/>
        </w:rPr>
        <w:t>D</w:t>
      </w:r>
      <w:r w:rsidR="0083204F" w:rsidRPr="00400565">
        <w:rPr>
          <w:rFonts w:asciiTheme="minorHAnsi" w:hAnsiTheme="minorHAnsi"/>
          <w:color w:val="000000" w:themeColor="text1"/>
          <w:sz w:val="24"/>
          <w:szCs w:val="24"/>
        </w:rPr>
        <w:t xml:space="preserve">ebits (your financial institution can confirm this); and </w:t>
      </w:r>
    </w:p>
    <w:p w:rsidR="0083204F" w:rsidRPr="00400565" w:rsidRDefault="002A5FA8" w:rsidP="002A5FA8">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O</w:t>
      </w:r>
      <w:r w:rsidR="0083204F" w:rsidRPr="00400565">
        <w:rPr>
          <w:rFonts w:asciiTheme="minorHAnsi" w:hAnsiTheme="minorHAnsi"/>
          <w:color w:val="000000" w:themeColor="text1"/>
          <w:sz w:val="24"/>
          <w:szCs w:val="24"/>
        </w:rPr>
        <w:t xml:space="preserve">n the drawing date there </w:t>
      </w:r>
      <w:r w:rsidRPr="00400565">
        <w:rPr>
          <w:rFonts w:asciiTheme="minorHAnsi" w:hAnsiTheme="minorHAnsi"/>
          <w:color w:val="000000" w:themeColor="text1"/>
          <w:sz w:val="24"/>
          <w:szCs w:val="24"/>
        </w:rPr>
        <w:t xml:space="preserve">are </w:t>
      </w:r>
      <w:r w:rsidR="0083204F" w:rsidRPr="00400565">
        <w:rPr>
          <w:rFonts w:asciiTheme="minorHAnsi" w:hAnsiTheme="minorHAnsi"/>
          <w:color w:val="000000" w:themeColor="text1"/>
          <w:sz w:val="24"/>
          <w:szCs w:val="24"/>
        </w:rPr>
        <w:t xml:space="preserve">sufficient cleared funds in the nominated account; and </w:t>
      </w:r>
    </w:p>
    <w:p w:rsidR="0083204F" w:rsidRPr="00400565" w:rsidRDefault="002A5FA8" w:rsidP="002A5FA8">
      <w:pPr>
        <w:pStyle w:val="Header"/>
        <w:numPr>
          <w:ilvl w:val="0"/>
          <w:numId w:val="8"/>
        </w:numPr>
        <w:tabs>
          <w:tab w:val="clear" w:pos="4153"/>
          <w:tab w:val="clear" w:pos="8306"/>
        </w:tabs>
        <w:rPr>
          <w:rFonts w:asciiTheme="minorHAnsi" w:hAnsiTheme="minorHAnsi"/>
          <w:color w:val="000000" w:themeColor="text1"/>
          <w:sz w:val="24"/>
          <w:szCs w:val="24"/>
        </w:rPr>
      </w:pPr>
      <w:r w:rsidRPr="00400565">
        <w:rPr>
          <w:rFonts w:asciiTheme="minorHAnsi" w:hAnsiTheme="minorHAnsi"/>
          <w:color w:val="000000" w:themeColor="text1"/>
          <w:sz w:val="24"/>
          <w:szCs w:val="24"/>
        </w:rPr>
        <w:t>Y</w:t>
      </w:r>
      <w:r w:rsidR="0083204F" w:rsidRPr="00400565">
        <w:rPr>
          <w:rFonts w:asciiTheme="minorHAnsi" w:hAnsiTheme="minorHAnsi"/>
          <w:color w:val="000000" w:themeColor="text1"/>
          <w:sz w:val="24"/>
          <w:szCs w:val="24"/>
        </w:rPr>
        <w:t>ou advise us if the nominated account is transferred or closed.</w:t>
      </w:r>
    </w:p>
    <w:p w:rsidR="002A5FA8" w:rsidRPr="00400565" w:rsidRDefault="002A5FA8" w:rsidP="00217E62">
      <w:pPr>
        <w:pStyle w:val="Header"/>
        <w:tabs>
          <w:tab w:val="clear" w:pos="4153"/>
          <w:tab w:val="clear" w:pos="8306"/>
        </w:tabs>
        <w:ind w:left="-284"/>
        <w:rPr>
          <w:rFonts w:asciiTheme="minorHAnsi" w:hAnsiTheme="minorHAnsi"/>
          <w:color w:val="000000" w:themeColor="text1"/>
          <w:sz w:val="24"/>
          <w:szCs w:val="24"/>
        </w:rPr>
      </w:pPr>
    </w:p>
    <w:p w:rsidR="00157403" w:rsidRDefault="0083204F" w:rsidP="00217E62">
      <w:pPr>
        <w:pStyle w:val="Header"/>
        <w:tabs>
          <w:tab w:val="clear" w:pos="4153"/>
          <w:tab w:val="clear" w:pos="8306"/>
        </w:tabs>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If your drawing is returned or </w:t>
      </w:r>
      <w:proofErr w:type="spellStart"/>
      <w:r w:rsidRPr="00400565">
        <w:rPr>
          <w:rFonts w:asciiTheme="minorHAnsi" w:hAnsiTheme="minorHAnsi"/>
          <w:color w:val="000000" w:themeColor="text1"/>
          <w:sz w:val="24"/>
          <w:szCs w:val="24"/>
        </w:rPr>
        <w:t>dishonoured</w:t>
      </w:r>
      <w:proofErr w:type="spellEnd"/>
      <w:r w:rsidRPr="00400565">
        <w:rPr>
          <w:rFonts w:asciiTheme="minorHAnsi" w:hAnsiTheme="minorHAnsi"/>
          <w:color w:val="000000" w:themeColor="text1"/>
          <w:sz w:val="24"/>
          <w:szCs w:val="24"/>
        </w:rPr>
        <w:t xml:space="preserve"> by your financial institution we will contact you by phone or mail to see if it is possible for you to continue to make these </w:t>
      </w:r>
      <w:r w:rsidR="00001832" w:rsidRPr="00400565">
        <w:rPr>
          <w:rFonts w:asciiTheme="minorHAnsi" w:hAnsiTheme="minorHAnsi"/>
          <w:color w:val="000000" w:themeColor="text1"/>
          <w:sz w:val="24"/>
          <w:szCs w:val="24"/>
        </w:rPr>
        <w:t>payments</w:t>
      </w:r>
      <w:r w:rsidRPr="00400565">
        <w:rPr>
          <w:rFonts w:asciiTheme="minorHAnsi" w:hAnsiTheme="minorHAnsi"/>
          <w:color w:val="000000" w:themeColor="text1"/>
          <w:sz w:val="24"/>
          <w:szCs w:val="24"/>
        </w:rPr>
        <w:t xml:space="preserve"> and to request a re-draw after a nominated period. We will ask you to reimburse us with any transaction fees incurred by us in respect of the above. </w:t>
      </w:r>
    </w:p>
    <w:p w:rsidR="00400565" w:rsidRDefault="00400565" w:rsidP="00217E62">
      <w:pPr>
        <w:pStyle w:val="Header"/>
        <w:tabs>
          <w:tab w:val="clear" w:pos="4153"/>
          <w:tab w:val="clear" w:pos="8306"/>
        </w:tabs>
        <w:ind w:left="-284"/>
        <w:rPr>
          <w:rFonts w:asciiTheme="minorHAnsi" w:hAnsiTheme="minorHAnsi"/>
          <w:color w:val="000000" w:themeColor="text1"/>
          <w:sz w:val="24"/>
          <w:szCs w:val="24"/>
        </w:rPr>
      </w:pPr>
    </w:p>
    <w:p w:rsidR="00400565" w:rsidRPr="00400565" w:rsidRDefault="00400565" w:rsidP="00400565">
      <w:pPr>
        <w:pStyle w:val="Header"/>
        <w:pBdr>
          <w:top w:val="single" w:sz="6" w:space="1" w:color="auto"/>
          <w:left w:val="single" w:sz="6" w:space="4" w:color="auto"/>
          <w:bottom w:val="single" w:sz="6" w:space="1" w:color="auto"/>
          <w:right w:val="single" w:sz="6" w:space="4" w:color="auto"/>
        </w:pBdr>
        <w:tabs>
          <w:tab w:val="clear" w:pos="4153"/>
          <w:tab w:val="clear" w:pos="8306"/>
        </w:tabs>
        <w:ind w:left="-284"/>
        <w:rPr>
          <w:rFonts w:asciiTheme="minorHAnsi" w:hAnsiTheme="minorHAnsi"/>
          <w:b/>
          <w:color w:val="000000" w:themeColor="text1"/>
          <w:sz w:val="24"/>
          <w:szCs w:val="24"/>
        </w:rPr>
      </w:pPr>
      <w:r>
        <w:rPr>
          <w:rFonts w:asciiTheme="minorHAnsi" w:hAnsiTheme="minorHAnsi"/>
          <w:b/>
          <w:color w:val="000000" w:themeColor="text1"/>
          <w:sz w:val="24"/>
          <w:szCs w:val="24"/>
        </w:rPr>
        <w:t>Privacy Statement</w:t>
      </w:r>
    </w:p>
    <w:p w:rsidR="00400565" w:rsidRPr="00400565" w:rsidRDefault="00400565" w:rsidP="00400565">
      <w:pPr>
        <w:pStyle w:val="Header"/>
        <w:tabs>
          <w:tab w:val="clear" w:pos="4153"/>
          <w:tab w:val="clear" w:pos="8306"/>
        </w:tabs>
        <w:ind w:left="-284"/>
        <w:rPr>
          <w:rFonts w:asciiTheme="minorHAnsi" w:hAnsiTheme="minorHAnsi"/>
          <w:color w:val="000000" w:themeColor="text1"/>
          <w:sz w:val="24"/>
          <w:szCs w:val="24"/>
        </w:rPr>
      </w:pPr>
    </w:p>
    <w:p w:rsidR="00400565" w:rsidRPr="00400565" w:rsidRDefault="00400565" w:rsidP="00400565">
      <w:pPr>
        <w:pStyle w:val="Header"/>
        <w:ind w:left="-284"/>
        <w:rPr>
          <w:rFonts w:asciiTheme="minorHAnsi" w:hAnsiTheme="minorHAnsi"/>
          <w:color w:val="000000" w:themeColor="text1"/>
          <w:sz w:val="24"/>
          <w:szCs w:val="24"/>
        </w:rPr>
      </w:pPr>
      <w:r w:rsidRPr="00400565">
        <w:rPr>
          <w:rFonts w:asciiTheme="minorHAnsi" w:hAnsiTheme="minorHAnsi"/>
          <w:color w:val="000000" w:themeColor="text1"/>
          <w:sz w:val="24"/>
          <w:szCs w:val="24"/>
        </w:rPr>
        <w:t xml:space="preserve">The Shepherd Centre respects your privacy and embraces the National Privacy Principles. The Shepherd Centre may contact you in the future for the promotion of health messages and programs, research, fundraising purposes and invitations to events. Personal details maybe provided to third parties (sometimes located outside of Australia) for the purpose of facilitating services contracted by The Shepherd Centre or where required by law. Communications from The Shepherd Centre may include mail, email, SMS or telephone contact and may also include messages on behalf of event sponsors or other third parties. By providing your information to us you agree that you have provided your indefinite consent to this contact. You may withdraw consent at any time though in doing so we may not be able to provide you with services requested. From time to time, we may share your information with other like-minded </w:t>
      </w:r>
      <w:proofErr w:type="spellStart"/>
      <w:r w:rsidRPr="00400565">
        <w:rPr>
          <w:rFonts w:asciiTheme="minorHAnsi" w:hAnsiTheme="minorHAnsi"/>
          <w:color w:val="000000" w:themeColor="text1"/>
          <w:sz w:val="24"/>
          <w:szCs w:val="24"/>
        </w:rPr>
        <w:t>organisations</w:t>
      </w:r>
      <w:proofErr w:type="spellEnd"/>
      <w:r w:rsidRPr="00400565">
        <w:rPr>
          <w:rFonts w:asciiTheme="minorHAnsi" w:hAnsiTheme="minorHAnsi"/>
          <w:color w:val="000000" w:themeColor="text1"/>
          <w:sz w:val="24"/>
          <w:szCs w:val="24"/>
        </w:rPr>
        <w:t xml:space="preserve">. </w:t>
      </w:r>
    </w:p>
    <w:p w:rsidR="00400565" w:rsidRPr="00400565" w:rsidRDefault="00400565" w:rsidP="00400565">
      <w:pPr>
        <w:pStyle w:val="Header"/>
        <w:ind w:left="-284"/>
        <w:rPr>
          <w:rFonts w:asciiTheme="minorHAnsi" w:hAnsiTheme="minorHAnsi"/>
          <w:color w:val="000000" w:themeColor="text1"/>
          <w:sz w:val="24"/>
          <w:szCs w:val="24"/>
        </w:rPr>
      </w:pPr>
    </w:p>
    <w:p w:rsidR="00400565" w:rsidRPr="00400565" w:rsidRDefault="00400565" w:rsidP="00400565">
      <w:pPr>
        <w:pStyle w:val="Header"/>
        <w:ind w:left="-284"/>
        <w:rPr>
          <w:rFonts w:asciiTheme="minorHAnsi" w:hAnsiTheme="minorHAnsi"/>
          <w:color w:val="000000" w:themeColor="text1"/>
          <w:sz w:val="24"/>
          <w:szCs w:val="24"/>
        </w:rPr>
      </w:pPr>
      <w:proofErr w:type="gramStart"/>
      <w:r w:rsidRPr="00400565">
        <w:rPr>
          <w:rFonts w:asciiTheme="minorHAnsi" w:hAnsiTheme="minorHAnsi"/>
          <w:color w:val="000000" w:themeColor="text1"/>
          <w:sz w:val="24"/>
          <w:szCs w:val="24"/>
        </w:rPr>
        <w:t>If you do not wish to receive further communication from The Shepherd Centre (other than information that relates to this service) or if you have any questions about privacy please contact us on 1800 020 030.</w:t>
      </w:r>
      <w:proofErr w:type="gramEnd"/>
      <w:r w:rsidRPr="00400565">
        <w:rPr>
          <w:rFonts w:asciiTheme="minorHAnsi" w:hAnsiTheme="minorHAnsi"/>
          <w:color w:val="000000" w:themeColor="text1"/>
          <w:sz w:val="24"/>
          <w:szCs w:val="24"/>
        </w:rPr>
        <w:t xml:space="preserve"> A copy of our Privacy Notice is available at http://www.shepherdcentre.org.au/privacy or on request.  </w:t>
      </w:r>
    </w:p>
    <w:p w:rsidR="00400565" w:rsidRPr="00400565" w:rsidRDefault="00400565" w:rsidP="00400565">
      <w:pPr>
        <w:pStyle w:val="Header"/>
        <w:ind w:left="-284"/>
        <w:rPr>
          <w:rFonts w:asciiTheme="minorHAnsi" w:hAnsiTheme="minorHAnsi"/>
          <w:color w:val="000000" w:themeColor="text1"/>
          <w:sz w:val="24"/>
          <w:szCs w:val="24"/>
        </w:rPr>
      </w:pPr>
    </w:p>
    <w:sectPr w:rsidR="00400565" w:rsidRPr="00400565" w:rsidSect="00D4015D">
      <w:headerReference w:type="default" r:id="rId11"/>
      <w:pgSz w:w="11906" w:h="16838"/>
      <w:pgMar w:top="284" w:right="991" w:bottom="284" w:left="993"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0E" w:rsidRDefault="00045F0E" w:rsidP="00217E62">
      <w:r>
        <w:separator/>
      </w:r>
    </w:p>
  </w:endnote>
  <w:endnote w:type="continuationSeparator" w:id="0">
    <w:p w:rsidR="00045F0E" w:rsidRDefault="00045F0E" w:rsidP="0021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0E" w:rsidRDefault="00045F0E" w:rsidP="00217E62">
      <w:r>
        <w:separator/>
      </w:r>
    </w:p>
  </w:footnote>
  <w:footnote w:type="continuationSeparator" w:id="0">
    <w:p w:rsidR="00045F0E" w:rsidRDefault="00045F0E" w:rsidP="0021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0E" w:rsidRDefault="00045F0E">
    <w:pPr>
      <w:pStyle w:val="Header"/>
    </w:pPr>
    <w:r w:rsidRPr="00D85C63">
      <w:rPr>
        <w:rFonts w:asciiTheme="minorHAnsi" w:hAnsiTheme="minorHAnsi" w:cstheme="minorHAnsi"/>
        <w:noProof/>
        <w:lang w:val="en-AU" w:eastAsia="en-AU"/>
      </w:rPr>
      <w:drawing>
        <wp:anchor distT="0" distB="0" distL="114300" distR="114300" simplePos="0" relativeHeight="251659264" behindDoc="0" locked="0" layoutInCell="1" allowOverlap="1" wp14:anchorId="57364105" wp14:editId="57693814">
          <wp:simplePos x="0" y="0"/>
          <wp:positionH relativeFrom="column">
            <wp:posOffset>4179570</wp:posOffset>
          </wp:positionH>
          <wp:positionV relativeFrom="paragraph">
            <wp:posOffset>-143510</wp:posOffset>
          </wp:positionV>
          <wp:extent cx="2219325" cy="649605"/>
          <wp:effectExtent l="19050" t="0" r="9525" b="0"/>
          <wp:wrapSquare wrapText="bothSides"/>
          <wp:docPr id="1" name="Picture 2" descr="SC Master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Master Logo (COL)"/>
                  <pic:cNvPicPr>
                    <a:picLocks noChangeAspect="1" noChangeArrowheads="1"/>
                  </pic:cNvPicPr>
                </pic:nvPicPr>
                <pic:blipFill>
                  <a:blip r:embed="rId1" cstate="print"/>
                  <a:srcRect/>
                  <a:stretch>
                    <a:fillRect/>
                  </a:stretch>
                </pic:blipFill>
                <pic:spPr bwMode="auto">
                  <a:xfrm>
                    <a:off x="0" y="0"/>
                    <a:ext cx="2219325" cy="649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F20"/>
    <w:multiLevelType w:val="singleLevel"/>
    <w:tmpl w:val="6DB8AD3C"/>
    <w:lvl w:ilvl="0">
      <w:start w:val="1"/>
      <w:numFmt w:val="bullet"/>
      <w:lvlText w:val=""/>
      <w:lvlJc w:val="left"/>
      <w:pPr>
        <w:tabs>
          <w:tab w:val="num" w:pos="360"/>
        </w:tabs>
        <w:ind w:left="360" w:hanging="360"/>
      </w:pPr>
      <w:rPr>
        <w:rFonts w:ascii="Symbol" w:hAnsi="Symbol" w:hint="default"/>
        <w:sz w:val="24"/>
      </w:rPr>
    </w:lvl>
  </w:abstractNum>
  <w:abstractNum w:abstractNumId="1">
    <w:nsid w:val="0CB1077F"/>
    <w:multiLevelType w:val="singleLevel"/>
    <w:tmpl w:val="9A68056C"/>
    <w:lvl w:ilvl="0">
      <w:start w:val="1"/>
      <w:numFmt w:val="none"/>
      <w:lvlText w:val="Note:"/>
      <w:legacy w:legacy="1" w:legacySpace="0" w:legacyIndent="737"/>
      <w:lvlJc w:val="left"/>
      <w:pPr>
        <w:ind w:left="737" w:hanging="737"/>
      </w:pPr>
    </w:lvl>
  </w:abstractNum>
  <w:abstractNum w:abstractNumId="2">
    <w:nsid w:val="2EF34A1D"/>
    <w:multiLevelType w:val="singleLevel"/>
    <w:tmpl w:val="6DB8AD3C"/>
    <w:lvl w:ilvl="0">
      <w:start w:val="1"/>
      <w:numFmt w:val="bullet"/>
      <w:lvlText w:val=""/>
      <w:lvlJc w:val="left"/>
      <w:pPr>
        <w:tabs>
          <w:tab w:val="num" w:pos="360"/>
        </w:tabs>
        <w:ind w:left="360" w:hanging="360"/>
      </w:pPr>
      <w:rPr>
        <w:rFonts w:ascii="Symbol" w:hAnsi="Symbol" w:hint="default"/>
        <w:sz w:val="24"/>
      </w:rPr>
    </w:lvl>
  </w:abstractNum>
  <w:abstractNum w:abstractNumId="3">
    <w:nsid w:val="49237F7C"/>
    <w:multiLevelType w:val="hybridMultilevel"/>
    <w:tmpl w:val="175A5AF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5D3F14AE"/>
    <w:multiLevelType w:val="singleLevel"/>
    <w:tmpl w:val="6DB8AD3C"/>
    <w:lvl w:ilvl="0">
      <w:start w:val="1"/>
      <w:numFmt w:val="bullet"/>
      <w:lvlText w:val=""/>
      <w:lvlJc w:val="left"/>
      <w:pPr>
        <w:tabs>
          <w:tab w:val="num" w:pos="360"/>
        </w:tabs>
        <w:ind w:left="360" w:hanging="360"/>
      </w:pPr>
      <w:rPr>
        <w:rFonts w:ascii="Symbol" w:hAnsi="Symbol" w:hint="default"/>
        <w:sz w:val="24"/>
      </w:rPr>
    </w:lvl>
  </w:abstractNum>
  <w:abstractNum w:abstractNumId="5">
    <w:nsid w:val="6C65344A"/>
    <w:multiLevelType w:val="hybridMultilevel"/>
    <w:tmpl w:val="53788CFA"/>
    <w:lvl w:ilvl="0" w:tplc="138EA638">
      <w:numFmt w:val="bullet"/>
      <w:lvlText w:val=""/>
      <w:lvlJc w:val="left"/>
      <w:pPr>
        <w:ind w:left="360" w:hanging="360"/>
      </w:pPr>
      <w:rPr>
        <w:rFonts w:ascii="Wingdings" w:eastAsia="Times New Roma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F1D6C85"/>
    <w:multiLevelType w:val="hybridMultilevel"/>
    <w:tmpl w:val="D8D87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AF2606D"/>
    <w:multiLevelType w:val="singleLevel"/>
    <w:tmpl w:val="6DB8AD3C"/>
    <w:lvl w:ilvl="0">
      <w:start w:val="1"/>
      <w:numFmt w:val="bullet"/>
      <w:lvlText w:val=""/>
      <w:lvlJc w:val="left"/>
      <w:pPr>
        <w:tabs>
          <w:tab w:val="num" w:pos="360"/>
        </w:tabs>
        <w:ind w:left="360" w:hanging="360"/>
      </w:pPr>
      <w:rPr>
        <w:rFonts w:ascii="Symbol" w:hAnsi="Symbol" w:hint="default"/>
        <w:sz w:val="24"/>
      </w:rPr>
    </w:lvl>
  </w:abstractNum>
  <w:abstractNum w:abstractNumId="8">
    <w:nsid w:val="7BEA19D9"/>
    <w:multiLevelType w:val="singleLevel"/>
    <w:tmpl w:val="1772B94E"/>
    <w:lvl w:ilvl="0">
      <w:numFmt w:val="bullet"/>
      <w:lvlText w:val="–"/>
      <w:lvlJc w:val="left"/>
      <w:pPr>
        <w:tabs>
          <w:tab w:val="num" w:pos="360"/>
        </w:tabs>
        <w:ind w:left="340" w:hanging="340"/>
      </w:pPr>
      <w:rPr>
        <w:rFonts w:ascii="Times New Roman" w:hAnsi="Times New Roman" w:hint="default"/>
      </w:rPr>
    </w:lvl>
  </w:abstractNum>
  <w:num w:numId="1">
    <w:abstractNumId w:val="1"/>
  </w:num>
  <w:num w:numId="2">
    <w:abstractNumId w:val="2"/>
  </w:num>
  <w:num w:numId="3">
    <w:abstractNumId w:val="0"/>
  </w:num>
  <w:num w:numId="4">
    <w:abstractNumId w:val="4"/>
  </w:num>
  <w:num w:numId="5">
    <w:abstractNumId w:val="8"/>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4F"/>
    <w:rsid w:val="00001832"/>
    <w:rsid w:val="0001333C"/>
    <w:rsid w:val="00017BE5"/>
    <w:rsid w:val="0003627B"/>
    <w:rsid w:val="00045F0E"/>
    <w:rsid w:val="000515BD"/>
    <w:rsid w:val="00096A1E"/>
    <w:rsid w:val="000A0C95"/>
    <w:rsid w:val="000E67E0"/>
    <w:rsid w:val="00112A8B"/>
    <w:rsid w:val="00137CE1"/>
    <w:rsid w:val="00157403"/>
    <w:rsid w:val="00185560"/>
    <w:rsid w:val="001A24F2"/>
    <w:rsid w:val="001A54E0"/>
    <w:rsid w:val="001D2E7F"/>
    <w:rsid w:val="00217E62"/>
    <w:rsid w:val="0025438A"/>
    <w:rsid w:val="0026071D"/>
    <w:rsid w:val="00272300"/>
    <w:rsid w:val="002821E7"/>
    <w:rsid w:val="00286C79"/>
    <w:rsid w:val="00294BD4"/>
    <w:rsid w:val="002A5FA8"/>
    <w:rsid w:val="002C7AEA"/>
    <w:rsid w:val="003019C4"/>
    <w:rsid w:val="00303707"/>
    <w:rsid w:val="00310911"/>
    <w:rsid w:val="00315937"/>
    <w:rsid w:val="003172B7"/>
    <w:rsid w:val="00330F5D"/>
    <w:rsid w:val="00337522"/>
    <w:rsid w:val="003376AA"/>
    <w:rsid w:val="003525F6"/>
    <w:rsid w:val="0035412D"/>
    <w:rsid w:val="00371F1B"/>
    <w:rsid w:val="003A1E53"/>
    <w:rsid w:val="003B138D"/>
    <w:rsid w:val="003F62F9"/>
    <w:rsid w:val="00400565"/>
    <w:rsid w:val="00421F58"/>
    <w:rsid w:val="00435A11"/>
    <w:rsid w:val="00447B1A"/>
    <w:rsid w:val="004542A1"/>
    <w:rsid w:val="00467C91"/>
    <w:rsid w:val="004729AB"/>
    <w:rsid w:val="0048510A"/>
    <w:rsid w:val="0049394B"/>
    <w:rsid w:val="004A5C85"/>
    <w:rsid w:val="004B4CBF"/>
    <w:rsid w:val="004C5478"/>
    <w:rsid w:val="00514545"/>
    <w:rsid w:val="00553CA4"/>
    <w:rsid w:val="00562977"/>
    <w:rsid w:val="005A36C4"/>
    <w:rsid w:val="005C2876"/>
    <w:rsid w:val="005D610A"/>
    <w:rsid w:val="005E272F"/>
    <w:rsid w:val="00617D7C"/>
    <w:rsid w:val="006357DB"/>
    <w:rsid w:val="006361BC"/>
    <w:rsid w:val="00655B7E"/>
    <w:rsid w:val="00655EDF"/>
    <w:rsid w:val="00674D05"/>
    <w:rsid w:val="00680E93"/>
    <w:rsid w:val="0068340B"/>
    <w:rsid w:val="00692C0A"/>
    <w:rsid w:val="006C0A92"/>
    <w:rsid w:val="007014D4"/>
    <w:rsid w:val="007074F3"/>
    <w:rsid w:val="00737975"/>
    <w:rsid w:val="00741674"/>
    <w:rsid w:val="0074368C"/>
    <w:rsid w:val="00745B4B"/>
    <w:rsid w:val="00755642"/>
    <w:rsid w:val="00770262"/>
    <w:rsid w:val="007963CE"/>
    <w:rsid w:val="007E4DF2"/>
    <w:rsid w:val="007F6A15"/>
    <w:rsid w:val="00831EB9"/>
    <w:rsid w:val="0083204F"/>
    <w:rsid w:val="008814D6"/>
    <w:rsid w:val="00891751"/>
    <w:rsid w:val="008B6E22"/>
    <w:rsid w:val="008E08DB"/>
    <w:rsid w:val="008F0EF9"/>
    <w:rsid w:val="009119BD"/>
    <w:rsid w:val="009322A4"/>
    <w:rsid w:val="0095669D"/>
    <w:rsid w:val="00980CEC"/>
    <w:rsid w:val="00987EE3"/>
    <w:rsid w:val="009B6748"/>
    <w:rsid w:val="009C6CDE"/>
    <w:rsid w:val="009C74FD"/>
    <w:rsid w:val="009D3108"/>
    <w:rsid w:val="009E2FEF"/>
    <w:rsid w:val="009F35E5"/>
    <w:rsid w:val="009F5D3B"/>
    <w:rsid w:val="00A04330"/>
    <w:rsid w:val="00A743AD"/>
    <w:rsid w:val="00A84604"/>
    <w:rsid w:val="00AA213D"/>
    <w:rsid w:val="00AA2BFA"/>
    <w:rsid w:val="00AA37EF"/>
    <w:rsid w:val="00AD7382"/>
    <w:rsid w:val="00AF5FB4"/>
    <w:rsid w:val="00B157E0"/>
    <w:rsid w:val="00B225FF"/>
    <w:rsid w:val="00B26E6D"/>
    <w:rsid w:val="00B33870"/>
    <w:rsid w:val="00B37B1E"/>
    <w:rsid w:val="00B40A32"/>
    <w:rsid w:val="00B73D71"/>
    <w:rsid w:val="00B81D0B"/>
    <w:rsid w:val="00B830AB"/>
    <w:rsid w:val="00B83E44"/>
    <w:rsid w:val="00B86AF5"/>
    <w:rsid w:val="00BB01E2"/>
    <w:rsid w:val="00BD4411"/>
    <w:rsid w:val="00BF4BBD"/>
    <w:rsid w:val="00BF7EEA"/>
    <w:rsid w:val="00C3564F"/>
    <w:rsid w:val="00C60140"/>
    <w:rsid w:val="00C64D95"/>
    <w:rsid w:val="00CA2326"/>
    <w:rsid w:val="00CB320B"/>
    <w:rsid w:val="00CF708C"/>
    <w:rsid w:val="00D01E8E"/>
    <w:rsid w:val="00D337AA"/>
    <w:rsid w:val="00D4015D"/>
    <w:rsid w:val="00D85C63"/>
    <w:rsid w:val="00D86FC9"/>
    <w:rsid w:val="00DA71D3"/>
    <w:rsid w:val="00DD50DE"/>
    <w:rsid w:val="00DF4287"/>
    <w:rsid w:val="00E2309B"/>
    <w:rsid w:val="00E27853"/>
    <w:rsid w:val="00E31C51"/>
    <w:rsid w:val="00E52D84"/>
    <w:rsid w:val="00E57CB2"/>
    <w:rsid w:val="00E61BE6"/>
    <w:rsid w:val="00E74348"/>
    <w:rsid w:val="00E85A3F"/>
    <w:rsid w:val="00EA41B9"/>
    <w:rsid w:val="00EA4C3A"/>
    <w:rsid w:val="00EB1C2E"/>
    <w:rsid w:val="00EF7238"/>
    <w:rsid w:val="00F15894"/>
    <w:rsid w:val="00F15C55"/>
    <w:rsid w:val="00F17C91"/>
    <w:rsid w:val="00F54BB3"/>
    <w:rsid w:val="00F73CD1"/>
    <w:rsid w:val="00FB0D09"/>
    <w:rsid w:val="00FB1CE4"/>
    <w:rsid w:val="00FC7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604"/>
    <w:rPr>
      <w:lang w:val="en-US" w:eastAsia="en-US"/>
    </w:rPr>
  </w:style>
  <w:style w:type="paragraph" w:styleId="Heading7">
    <w:name w:val="heading 7"/>
    <w:basedOn w:val="Normal"/>
    <w:next w:val="Normal"/>
    <w:qFormat/>
    <w:rsid w:val="00A84604"/>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604"/>
    <w:pPr>
      <w:tabs>
        <w:tab w:val="center" w:pos="4153"/>
        <w:tab w:val="right" w:pos="8306"/>
      </w:tabs>
    </w:pPr>
  </w:style>
  <w:style w:type="paragraph" w:styleId="BodyText2">
    <w:name w:val="Body Text 2"/>
    <w:basedOn w:val="Normal"/>
    <w:rsid w:val="0083204F"/>
    <w:pPr>
      <w:ind w:left="709" w:hanging="709"/>
    </w:pPr>
    <w:rPr>
      <w:sz w:val="24"/>
    </w:rPr>
  </w:style>
  <w:style w:type="paragraph" w:styleId="PlainText">
    <w:name w:val="Plain Text"/>
    <w:basedOn w:val="Normal"/>
    <w:rsid w:val="003376AA"/>
    <w:rPr>
      <w:rFonts w:ascii="Courier New" w:hAnsi="Courier New" w:cs="Courier New"/>
    </w:rPr>
  </w:style>
  <w:style w:type="table" w:styleId="TableGrid">
    <w:name w:val="Table Grid"/>
    <w:basedOn w:val="TableNormal"/>
    <w:rsid w:val="00F1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0A"/>
    <w:rPr>
      <w:color w:val="0000FF"/>
      <w:u w:val="single"/>
    </w:rPr>
  </w:style>
  <w:style w:type="paragraph" w:styleId="BalloonText">
    <w:name w:val="Balloon Text"/>
    <w:basedOn w:val="Normal"/>
    <w:link w:val="BalloonTextChar"/>
    <w:rsid w:val="00017BE5"/>
    <w:rPr>
      <w:rFonts w:ascii="Tahoma" w:hAnsi="Tahoma" w:cs="Tahoma"/>
      <w:sz w:val="16"/>
      <w:szCs w:val="16"/>
    </w:rPr>
  </w:style>
  <w:style w:type="character" w:customStyle="1" w:styleId="BalloonTextChar">
    <w:name w:val="Balloon Text Char"/>
    <w:basedOn w:val="DefaultParagraphFont"/>
    <w:link w:val="BalloonText"/>
    <w:rsid w:val="00017BE5"/>
    <w:rPr>
      <w:rFonts w:ascii="Tahoma" w:hAnsi="Tahoma" w:cs="Tahoma"/>
      <w:sz w:val="16"/>
      <w:szCs w:val="16"/>
      <w:lang w:val="en-US" w:eastAsia="en-US"/>
    </w:rPr>
  </w:style>
  <w:style w:type="paragraph" w:styleId="ListParagraph">
    <w:name w:val="List Paragraph"/>
    <w:basedOn w:val="Normal"/>
    <w:uiPriority w:val="34"/>
    <w:qFormat/>
    <w:rsid w:val="00435A11"/>
    <w:pPr>
      <w:ind w:left="720"/>
      <w:contextualSpacing/>
    </w:pPr>
  </w:style>
  <w:style w:type="paragraph" w:styleId="Footer">
    <w:name w:val="footer"/>
    <w:basedOn w:val="Normal"/>
    <w:link w:val="FooterChar"/>
    <w:uiPriority w:val="99"/>
    <w:rsid w:val="00217E62"/>
    <w:pPr>
      <w:tabs>
        <w:tab w:val="center" w:pos="4513"/>
        <w:tab w:val="right" w:pos="9026"/>
      </w:tabs>
    </w:pPr>
  </w:style>
  <w:style w:type="character" w:customStyle="1" w:styleId="FooterChar">
    <w:name w:val="Footer Char"/>
    <w:basedOn w:val="DefaultParagraphFont"/>
    <w:link w:val="Footer"/>
    <w:uiPriority w:val="99"/>
    <w:rsid w:val="00217E62"/>
    <w:rPr>
      <w:lang w:val="en-US" w:eastAsia="en-US"/>
    </w:rPr>
  </w:style>
  <w:style w:type="character" w:customStyle="1" w:styleId="HeaderChar">
    <w:name w:val="Header Char"/>
    <w:basedOn w:val="DefaultParagraphFont"/>
    <w:link w:val="Header"/>
    <w:uiPriority w:val="99"/>
    <w:rsid w:val="00217E6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604"/>
    <w:rPr>
      <w:lang w:val="en-US" w:eastAsia="en-US"/>
    </w:rPr>
  </w:style>
  <w:style w:type="paragraph" w:styleId="Heading7">
    <w:name w:val="heading 7"/>
    <w:basedOn w:val="Normal"/>
    <w:next w:val="Normal"/>
    <w:qFormat/>
    <w:rsid w:val="00A84604"/>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604"/>
    <w:pPr>
      <w:tabs>
        <w:tab w:val="center" w:pos="4153"/>
        <w:tab w:val="right" w:pos="8306"/>
      </w:tabs>
    </w:pPr>
  </w:style>
  <w:style w:type="paragraph" w:styleId="BodyText2">
    <w:name w:val="Body Text 2"/>
    <w:basedOn w:val="Normal"/>
    <w:rsid w:val="0083204F"/>
    <w:pPr>
      <w:ind w:left="709" w:hanging="709"/>
    </w:pPr>
    <w:rPr>
      <w:sz w:val="24"/>
    </w:rPr>
  </w:style>
  <w:style w:type="paragraph" w:styleId="PlainText">
    <w:name w:val="Plain Text"/>
    <w:basedOn w:val="Normal"/>
    <w:rsid w:val="003376AA"/>
    <w:rPr>
      <w:rFonts w:ascii="Courier New" w:hAnsi="Courier New" w:cs="Courier New"/>
    </w:rPr>
  </w:style>
  <w:style w:type="table" w:styleId="TableGrid">
    <w:name w:val="Table Grid"/>
    <w:basedOn w:val="TableNormal"/>
    <w:rsid w:val="00F1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0A"/>
    <w:rPr>
      <w:color w:val="0000FF"/>
      <w:u w:val="single"/>
    </w:rPr>
  </w:style>
  <w:style w:type="paragraph" w:styleId="BalloonText">
    <w:name w:val="Balloon Text"/>
    <w:basedOn w:val="Normal"/>
    <w:link w:val="BalloonTextChar"/>
    <w:rsid w:val="00017BE5"/>
    <w:rPr>
      <w:rFonts w:ascii="Tahoma" w:hAnsi="Tahoma" w:cs="Tahoma"/>
      <w:sz w:val="16"/>
      <w:szCs w:val="16"/>
    </w:rPr>
  </w:style>
  <w:style w:type="character" w:customStyle="1" w:styleId="BalloonTextChar">
    <w:name w:val="Balloon Text Char"/>
    <w:basedOn w:val="DefaultParagraphFont"/>
    <w:link w:val="BalloonText"/>
    <w:rsid w:val="00017BE5"/>
    <w:rPr>
      <w:rFonts w:ascii="Tahoma" w:hAnsi="Tahoma" w:cs="Tahoma"/>
      <w:sz w:val="16"/>
      <w:szCs w:val="16"/>
      <w:lang w:val="en-US" w:eastAsia="en-US"/>
    </w:rPr>
  </w:style>
  <w:style w:type="paragraph" w:styleId="ListParagraph">
    <w:name w:val="List Paragraph"/>
    <w:basedOn w:val="Normal"/>
    <w:uiPriority w:val="34"/>
    <w:qFormat/>
    <w:rsid w:val="00435A11"/>
    <w:pPr>
      <w:ind w:left="720"/>
      <w:contextualSpacing/>
    </w:pPr>
  </w:style>
  <w:style w:type="paragraph" w:styleId="Footer">
    <w:name w:val="footer"/>
    <w:basedOn w:val="Normal"/>
    <w:link w:val="FooterChar"/>
    <w:uiPriority w:val="99"/>
    <w:rsid w:val="00217E62"/>
    <w:pPr>
      <w:tabs>
        <w:tab w:val="center" w:pos="4513"/>
        <w:tab w:val="right" w:pos="9026"/>
      </w:tabs>
    </w:pPr>
  </w:style>
  <w:style w:type="character" w:customStyle="1" w:styleId="FooterChar">
    <w:name w:val="Footer Char"/>
    <w:basedOn w:val="DefaultParagraphFont"/>
    <w:link w:val="Footer"/>
    <w:uiPriority w:val="99"/>
    <w:rsid w:val="00217E62"/>
    <w:rPr>
      <w:lang w:val="en-US" w:eastAsia="en-US"/>
    </w:rPr>
  </w:style>
  <w:style w:type="character" w:customStyle="1" w:styleId="HeaderChar">
    <w:name w:val="Header Char"/>
    <w:basedOn w:val="DefaultParagraphFont"/>
    <w:link w:val="Header"/>
    <w:uiPriority w:val="99"/>
    <w:rsid w:val="00217E6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quiries@shepherdcentre.org.au" TargetMode="External"/><Relationship Id="rId4" Type="http://schemas.microsoft.com/office/2007/relationships/stylesWithEffects" Target="stylesWithEffects.xml"/><Relationship Id="rId9" Type="http://schemas.openxmlformats.org/officeDocument/2006/relationships/hyperlink" Target="mailto:enquiries@shepherdcent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2C73-D358-4144-AB62-AE9DEA1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3802</Characters>
  <Application>Microsoft Office Word</Application>
  <DocSecurity>0</DocSecurity>
  <Lines>118</Lines>
  <Paragraphs>71</Paragraphs>
  <ScaleCrop>false</ScaleCrop>
  <HeadingPairs>
    <vt:vector size="2" baseType="variant">
      <vt:variant>
        <vt:lpstr>Title</vt:lpstr>
      </vt:variant>
      <vt:variant>
        <vt:i4>1</vt:i4>
      </vt:variant>
    </vt:vector>
  </HeadingPairs>
  <TitlesOfParts>
    <vt:vector size="1" baseType="lpstr">
      <vt:lpstr>Customer DDR Service Agreement - Example</vt:lpstr>
    </vt:vector>
  </TitlesOfParts>
  <Company>westpac</Company>
  <LinksUpToDate>false</LinksUpToDate>
  <CharactersWithSpaces>4446</CharactersWithSpaces>
  <SharedDoc>false</SharedDoc>
  <HLinks>
    <vt:vector size="12" baseType="variant">
      <vt:variant>
        <vt:i4>4063235</vt:i4>
      </vt:variant>
      <vt:variant>
        <vt:i4>27</vt:i4>
      </vt:variant>
      <vt:variant>
        <vt:i4>0</vt:i4>
      </vt:variant>
      <vt:variant>
        <vt:i4>5</vt:i4>
      </vt:variant>
      <vt:variant>
        <vt:lpwstr>mailto:enquiries@shepherdcentre.usyd.edu.au</vt:lpwstr>
      </vt:variant>
      <vt:variant>
        <vt:lpwstr/>
      </vt:variant>
      <vt:variant>
        <vt:i4>4063235</vt:i4>
      </vt:variant>
      <vt:variant>
        <vt:i4>24</vt:i4>
      </vt:variant>
      <vt:variant>
        <vt:i4>0</vt:i4>
      </vt:variant>
      <vt:variant>
        <vt:i4>5</vt:i4>
      </vt:variant>
      <vt:variant>
        <vt:lpwstr>mailto:enquiries@shepherdcentre.usyd.edu.au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DDR Service Agreement - Example</dc:title>
  <dc:creator>JKASSARD</dc:creator>
  <cp:lastModifiedBy>Yvonne Yap</cp:lastModifiedBy>
  <cp:revision>9</cp:revision>
  <cp:lastPrinted>2016-02-05T02:50:00Z</cp:lastPrinted>
  <dcterms:created xsi:type="dcterms:W3CDTF">2013-12-03T04:41:00Z</dcterms:created>
  <dcterms:modified xsi:type="dcterms:W3CDTF">2018-08-10T00:40:00Z</dcterms:modified>
</cp:coreProperties>
</file>